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DB" w:rsidRDefault="000C4C8D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322.5pt;margin-top:-21.95pt;width:152.25pt;height:5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" fillcolor="white [3201]" strokecolor="#7030a0" strokeweight=".5pt">
            <v:stroke opacity="19789f" linestyle="thinThin"/>
            <v:textbox style="mso-next-textbox:#Text Box 3">
              <w:txbxContent>
                <w:p w:rsidR="00D90562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4"/>
                      <w:szCs w:val="24"/>
                      <w:lang w:val="ro-RO"/>
                    </w:rPr>
                    <w:t>clasă</w:t>
                  </w:r>
                  <w:r w:rsidR="00DD165D" w:rsidRPr="00836E2B">
                    <w:rPr>
                      <w:sz w:val="24"/>
                      <w:szCs w:val="24"/>
                      <w:lang w:val="hu-HU"/>
                    </w:rPr>
                    <w:t>:</w:t>
                  </w:r>
                </w:p>
                <w:p w:rsidR="00836E2B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2"/>
                      <w:szCs w:val="22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data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8" type="#_x0000_t202" style="position:absolute;margin-left:-41.25pt;margin-top:-11.45pt;width:190.65pt;height:48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 style="mso-next-textbox:#Text Box 1">
              <w:txbxContent>
                <w:p w:rsidR="00836E2B" w:rsidRPr="00836E2B" w:rsidRDefault="00836E2B" w:rsidP="00836E2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540" w:lineRule="atLeast"/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szCs w:val="42"/>
                    </w:rPr>
                  </w:pPr>
                  <w:r w:rsidRPr="00836E2B"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lang w:val="ro-RO"/>
                    </w:rPr>
                    <w:t>PLAN DE LECȚIE</w:t>
                  </w:r>
                </w:p>
                <w:p w:rsidR="00DD165D" w:rsidRPr="00836E2B" w:rsidRDefault="00DD165D" w:rsidP="00836E2B">
                  <w:pPr>
                    <w:shd w:val="clear" w:color="auto" w:fill="FFFFFF" w:themeFill="background1"/>
                    <w:rPr>
                      <w:b/>
                      <w:color w:val="7030A0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21.95pt;width:156pt;height:68.2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" filled="f" stroked="f" strokeweight=".5pt">
            <v:textbox style="mso-next-textbox:#Text Box 9">
              <w:txbxContent>
                <w:p w:rsidR="00575611" w:rsidRDefault="00D90562">
                  <w:r w:rsidRPr="00D90562">
                    <w:rPr>
                      <w:noProof/>
                    </w:rPr>
                    <w:drawing>
                      <wp:inline distT="0" distB="0" distL="0" distR="0">
                        <wp:extent cx="1771650" cy="7429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FD2D45" w:rsidRPr="00EB4B12" w:rsidRDefault="00836E2B" w:rsidP="00FD2D45">
                  <w:pPr>
                    <w:pStyle w:val="NormalWeb"/>
                    <w:rPr>
                      <w:sz w:val="28"/>
                      <w:szCs w:val="28"/>
                    </w:rPr>
                  </w:pPr>
                  <w:r w:rsidRPr="00F808C3">
                    <w:rPr>
                      <w:rStyle w:val="y2iqfc"/>
                      <w:rFonts w:ascii="inherit" w:hAnsi="inherit"/>
                      <w:b/>
                      <w:color w:val="7030A0"/>
                      <w:shd w:val="clear" w:color="auto" w:fill="FFFFFF" w:themeFill="background1"/>
                      <w:lang w:val="ro-RO"/>
                    </w:rPr>
                    <w:t>Subiectul lecției</w:t>
                  </w:r>
                  <w:r w:rsidRPr="00F808C3">
                    <w:rPr>
                      <w:rStyle w:val="y2iqfc"/>
                      <w:rFonts w:ascii="inherit" w:hAnsi="inherit"/>
                      <w:color w:val="7030A0"/>
                      <w:shd w:val="clear" w:color="auto" w:fill="FFFFFF" w:themeFill="background1"/>
                      <w:lang w:val="ro-RO"/>
                    </w:rPr>
                    <w:t>:</w:t>
                  </w:r>
                  <w:r w:rsidRPr="007E3080">
                    <w:rPr>
                      <w:rStyle w:val="y2iqfc"/>
                      <w:rFonts w:asciiTheme="minorHAnsi" w:hAnsiTheme="minorHAnsi" w:cstheme="minorHAnsi"/>
                      <w:color w:val="1F1F1F"/>
                      <w:sz w:val="36"/>
                      <w:szCs w:val="36"/>
                      <w:shd w:val="clear" w:color="auto" w:fill="FFFFFF" w:themeFill="background1"/>
                      <w:lang w:val="ro-RO"/>
                    </w:rPr>
                    <w:t xml:space="preserve"> </w:t>
                  </w:r>
                  <w:r w:rsidR="00EB4B12" w:rsidRPr="00EB4B12">
                    <w:rPr>
                      <w:b/>
                      <w:bCs/>
                      <w:sz w:val="28"/>
                      <w:szCs w:val="28"/>
                      <w:lang w:val="ro-RO"/>
                    </w:rPr>
                    <w:t>STRUCTURA ORGANELOR GENITALE MASCULINE</w:t>
                  </w:r>
                </w:p>
                <w:p w:rsidR="00836E2B" w:rsidRPr="00F808C3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32"/>
                      <w:szCs w:val="32"/>
                    </w:rPr>
                  </w:pPr>
                </w:p>
                <w:p w:rsidR="00F964CB" w:rsidRPr="00836E2B" w:rsidRDefault="00F964CB" w:rsidP="00836E2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9.6pt;width:474.75pt;height:74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" fillcolor="white [3201]" strokeweight=".5pt">
            <v:textbox style="mso-next-textbox:#Text Box 5">
              <w:txbxContent>
                <w:p w:rsidR="001A76B3" w:rsidRPr="000F5267" w:rsidRDefault="00836E2B" w:rsidP="000F5267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</w:rPr>
                  </w:pPr>
                  <w:r w:rsidRPr="000F5267">
                    <w:rPr>
                      <w:rStyle w:val="y2iqfc"/>
                      <w:rFonts w:asciiTheme="minorHAnsi" w:hAnsiTheme="minorHAnsi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  <w:t>Obiectivul lecției</w:t>
                  </w:r>
                  <w:r w:rsidRPr="000F526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: 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ro-RO"/>
                    </w:rPr>
                    <w:t>• Elevii învață despre structura și funcția organelor</w:t>
                  </w: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 genitale masculine ale animalelor domestice.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Evidențiem diferențele de structură a penisului între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3"/>
                      <w:szCs w:val="43"/>
                      <w:lang w:val="ro-RO"/>
                    </w:rPr>
                    <w:t xml:space="preserve"> </w:t>
                  </w: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specii.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Dezvoltăm abilități de observare și comparare, precum și cunoștințe de limbaj tehnic.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Creștem gradul de conștientizare a importanței lor în creșterea animalelor.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F964CB" w:rsidRPr="00174C21" w:rsidRDefault="00F964CB" w:rsidP="00174C21">
                  <w:pPr>
                    <w:pStyle w:val="HTMLPreformatted"/>
                    <w:shd w:val="clear" w:color="auto" w:fill="F8F9FA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EB4B12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11.85pt;width:474.75pt;height:50.5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" fillcolor="white [3201]" strokeweight=".5pt">
            <v:textbox style="mso-next-textbox:#Text Box 2">
              <w:txbxContent>
                <w:p w:rsidR="00836E2B" w:rsidRPr="0094409B" w:rsidRDefault="00836E2B" w:rsidP="007D7A2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94409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Materiale/echipament necesare:</w:t>
                  </w:r>
                </w:p>
                <w:p w:rsidR="00174C21" w:rsidRPr="00EB4B12" w:rsidRDefault="00345DA4" w:rsidP="00EB4B12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EB4B12">
                    <w:rPr>
                      <w:rFonts w:eastAsia="Times New Roman" w:cstheme="minorHAnsi"/>
                    </w:rPr>
                    <w:t>Prezentare</w:t>
                  </w:r>
                  <w:proofErr w:type="spellEnd"/>
                  <w:r w:rsidRPr="00EB4B12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FB4495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ro-RO"/>
                    </w:rPr>
                    <w:t>Diagrame și fotografii ale structurii penisului la</w:t>
                  </w: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 diferite specii (cal, câine, pisică, bovine, porc)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EB4B12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19.2pt;width:474.75pt;height:448.1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" fillcolor="white [3201]" strokeweight=".5pt">
            <v:textbox>
              <w:txbxContent>
                <w:p w:rsidR="00836E2B" w:rsidRPr="00836E2B" w:rsidRDefault="00836E2B" w:rsidP="00836E2B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b/>
                      <w:color w:val="7030A0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b/>
                      <w:color w:val="7030A0"/>
                      <w:sz w:val="24"/>
                      <w:szCs w:val="24"/>
                      <w:lang w:val="ro-RO"/>
                    </w:rPr>
                    <w:t>Structura ceasului:</w:t>
                  </w:r>
                </w:p>
                <w:p w:rsidR="00B0769C" w:rsidRDefault="00836E2B" w:rsidP="00B0769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836E2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Introducere (5 minute)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Scurtă introducere în subiectul lecției.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Motivație: De ce este importantă cunoașterea organelor genitale masculine pentru creșterea animalelor și reproducere?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Adresarea de întrebări: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Ce știu despre animalele domestice masculi?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Ce înseamnă termenul „penis”?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Clarificarea termenilor generali: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Rolul organelor genitale în viața animalelor.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Funcția penisului (penis, canal deferent, ejaculare).</w:t>
                  </w:r>
                </w:p>
                <w:p w:rsidR="008B5B94" w:rsidRPr="00147CD3" w:rsidRDefault="008B5B94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A458CA" w:rsidRDefault="007D7A2A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Partea principală a lecției </w:t>
                  </w:r>
                  <w:r w:rsidR="00DD351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(3</w:t>
                  </w:r>
                  <w:r w:rsidR="003417B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="00836E2B"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 minute)</w:t>
                  </w:r>
                </w:p>
                <w:p w:rsidR="003746C6" w:rsidRDefault="003746C6" w:rsidP="003746C6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A. Structura penisului (10 minute)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Descriere anatomică: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Părți principale: corpora cavernosa, corpus spongiosum, glandul penisului.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Poziția uretrei.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Alimentarea cu sânge și inervația penisului.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Structura este prezentată cu ajutorul imaginilor și diagramelor.</w:t>
                  </w:r>
                </w:p>
                <w:p w:rsid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B. Diferențe în funcție de specie (15 minute)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Comparație generală: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Cal: penisul este lung, flexibil, glandul este bine dezvoltat.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Câine: curbat, glandul este pielos, în general poate fi retras.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Pisică: mai puțin flexibil, glandul este acoperit cu păr.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Bovine: lung, mai îngust, glandul este mai dezvoltat.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Porc: mai gros și mai scurt, adesea cu vase de sânge puternice.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Motivele diferențelor: evoluție, mod de reproducere, adaptare anatomică</w:t>
                  </w:r>
                </w:p>
                <w:p w:rsidR="008944AD" w:rsidRPr="00174C21" w:rsidRDefault="008944AD" w:rsidP="00174C21">
                  <w:pPr>
                    <w:shd w:val="clear" w:color="auto" w:fill="FFFFFF" w:themeFill="background1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0C4C8D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2.25pt;margin-top:8.35pt;width:492pt;height:152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" fillcolor="white [3201]" strokeweight=".5pt">
            <v:textbox style="mso-next-textbox:#Text Box 6">
              <w:txbxContent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Partea interactivă: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Elevii desenează o diagramă simplă ca sarcină cadru sau aleg o imagine a unei specii și explică principalele caracteristici.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Rezumat / Prezentare generală (10 minute)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Întrebări pentru elevi: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Din ce părți este alcătuit penisul?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Care sunt cele mai importante diferențe dintre specii?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De ce este importantă cunoașterea acestor părți în creșterea animalelor?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Un scurt rezumat al celor mai importante lucruri de știut.</w:t>
                  </w:r>
                </w:p>
                <w:p w:rsidR="00313BA1" w:rsidRPr="00EB4B12" w:rsidRDefault="00313BA1" w:rsidP="00EB4B12"/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EB4B12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1.5pt;margin-top:10.1pt;width:488.25pt;height:87.3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" fillcolor="white [3201]" strokeweight=".5pt">
            <v:textbox>
              <w:txbxContent>
                <w:p w:rsidR="001C3BA0" w:rsidRPr="001C3BA0" w:rsidRDefault="001C3BA0" w:rsidP="001C3BA0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Notă:</w:t>
                  </w:r>
                </w:p>
                <w:p w:rsidR="00EB4B12" w:rsidRPr="00EB4B12" w:rsidRDefault="00EB4B12" w:rsidP="00EB4B12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Această lecție oferă o introducere de bază în structura anatomică a organelor de reproducere și diferențele dintre acestea între specii. În viitor, vor exista oportunități de a studia biologia reproductivă mai detaliat, în special în ceea ce privește problemele reproductive, inseminarea artificială sau reproducerea. Este important ca elevii să înțeleagă rolul diferențelor anatomice în eficiența reproductivă a animalelor.</w:t>
                  </w:r>
                </w:p>
                <w:p w:rsidR="00174C21" w:rsidRPr="00EB4B12" w:rsidRDefault="00174C21" w:rsidP="00EB4B12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B4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.</w:t>
                  </w:r>
                </w:p>
                <w:p w:rsidR="00FB4495" w:rsidRPr="00174C21" w:rsidRDefault="00FB4495" w:rsidP="00174C21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1D46"/>
    <w:multiLevelType w:val="hybridMultilevel"/>
    <w:tmpl w:val="8A1C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86B1A"/>
    <w:multiLevelType w:val="hybridMultilevel"/>
    <w:tmpl w:val="E934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C1BB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620C5"/>
    <w:multiLevelType w:val="hybridMultilevel"/>
    <w:tmpl w:val="A972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D763C"/>
    <w:rsid w:val="00025E5B"/>
    <w:rsid w:val="00042781"/>
    <w:rsid w:val="000C4C8D"/>
    <w:rsid w:val="000C5913"/>
    <w:rsid w:val="000E0A5E"/>
    <w:rsid w:val="000F5267"/>
    <w:rsid w:val="001125B9"/>
    <w:rsid w:val="00124E16"/>
    <w:rsid w:val="00136201"/>
    <w:rsid w:val="00147CD3"/>
    <w:rsid w:val="00154E10"/>
    <w:rsid w:val="00174C21"/>
    <w:rsid w:val="0019655F"/>
    <w:rsid w:val="001A76B3"/>
    <w:rsid w:val="001C3BA0"/>
    <w:rsid w:val="00234DCA"/>
    <w:rsid w:val="00237756"/>
    <w:rsid w:val="00277FCC"/>
    <w:rsid w:val="00313BA1"/>
    <w:rsid w:val="003417BE"/>
    <w:rsid w:val="00345DA4"/>
    <w:rsid w:val="003548F3"/>
    <w:rsid w:val="003746C6"/>
    <w:rsid w:val="004D1007"/>
    <w:rsid w:val="004D763C"/>
    <w:rsid w:val="00544EFE"/>
    <w:rsid w:val="00565D88"/>
    <w:rsid w:val="00575611"/>
    <w:rsid w:val="00576C1E"/>
    <w:rsid w:val="00642680"/>
    <w:rsid w:val="0064440C"/>
    <w:rsid w:val="006551F0"/>
    <w:rsid w:val="00670DA1"/>
    <w:rsid w:val="00687844"/>
    <w:rsid w:val="006D3E46"/>
    <w:rsid w:val="0071080D"/>
    <w:rsid w:val="007159BA"/>
    <w:rsid w:val="00717F16"/>
    <w:rsid w:val="007D7A2A"/>
    <w:rsid w:val="007E3080"/>
    <w:rsid w:val="007F4883"/>
    <w:rsid w:val="00836E2B"/>
    <w:rsid w:val="008944AD"/>
    <w:rsid w:val="008B5B94"/>
    <w:rsid w:val="008F7D3A"/>
    <w:rsid w:val="00916D05"/>
    <w:rsid w:val="0094409B"/>
    <w:rsid w:val="0094703E"/>
    <w:rsid w:val="009B7F48"/>
    <w:rsid w:val="00A317DA"/>
    <w:rsid w:val="00A458CA"/>
    <w:rsid w:val="00A74F06"/>
    <w:rsid w:val="00AD323A"/>
    <w:rsid w:val="00AD7E76"/>
    <w:rsid w:val="00B060F5"/>
    <w:rsid w:val="00B0769C"/>
    <w:rsid w:val="00B74CDB"/>
    <w:rsid w:val="00BD5E50"/>
    <w:rsid w:val="00C46C64"/>
    <w:rsid w:val="00C76F61"/>
    <w:rsid w:val="00C91684"/>
    <w:rsid w:val="00CA356B"/>
    <w:rsid w:val="00CE4437"/>
    <w:rsid w:val="00CF7EB2"/>
    <w:rsid w:val="00D4430B"/>
    <w:rsid w:val="00D90562"/>
    <w:rsid w:val="00DD165D"/>
    <w:rsid w:val="00DD351A"/>
    <w:rsid w:val="00E21CA6"/>
    <w:rsid w:val="00E32D22"/>
    <w:rsid w:val="00E422DA"/>
    <w:rsid w:val="00EB3E89"/>
    <w:rsid w:val="00EB4B12"/>
    <w:rsid w:val="00EC4C15"/>
    <w:rsid w:val="00EE12A2"/>
    <w:rsid w:val="00F525A1"/>
    <w:rsid w:val="00F808C3"/>
    <w:rsid w:val="00F964CB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FF44-04F3-46EE-8C87-23423501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6</cp:revision>
  <cp:lastPrinted>2026-01-23T17:02:00Z</cp:lastPrinted>
  <dcterms:created xsi:type="dcterms:W3CDTF">2026-04-15T08:27:00Z</dcterms:created>
  <dcterms:modified xsi:type="dcterms:W3CDTF">2026-04-15T08:36:00Z</dcterms:modified>
</cp:coreProperties>
</file>