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F80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-126365</wp:posOffset>
                </wp:positionV>
                <wp:extent cx="1971675" cy="103822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611" w:rsidRDefault="00D06F80">
                            <w:r w:rsidRPr="00D06F8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32307" cy="847725"/>
                                  <wp:effectExtent l="0" t="0" r="127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9326" cy="8560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54.5pt;margin-top:-9.95pt;width:155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" filled="f" stroked="f" strokeweight=".5pt">
                <v:path arrowok="t"/>
                <v:textbox>
                  <w:txbxContent>
                    <w:p w:rsidR="00575611" w:rsidRDefault="00D06F80">
                      <w:r w:rsidRPr="00D06F80">
                        <w:rPr>
                          <w:noProof/>
                        </w:rPr>
                        <w:drawing>
                          <wp:inline distT="0" distB="0" distL="0" distR="0">
                            <wp:extent cx="1732307" cy="847725"/>
                            <wp:effectExtent l="0" t="0" r="127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9326" cy="8560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235585</wp:posOffset>
                </wp:positionV>
                <wp:extent cx="1781175" cy="59055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rgbClr val="7030A0">
                              <a:alpha val="30000"/>
                            </a:srgb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F80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Osztály:</w:t>
                            </w:r>
                          </w:p>
                          <w:p w:rsidR="00DD165D" w:rsidRPr="00DD165D" w:rsidRDefault="00DD165D">
                            <w:pPr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Dátum: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34.5pt;margin-top:18.55pt;width:140.25pt;height:4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" fillcolor="white [3201]" strokecolor="#7030a0" strokeweight=".5pt">
                <v:stroke opacity="19789f" linestyle="thinThin"/>
                <v:path arrowok="t"/>
                <v:textbox>
                  <w:txbxContent>
                    <w:p w:rsidR="00D06F80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Osztály:</w:t>
                      </w:r>
                    </w:p>
                    <w:p w:rsidR="00DD165D" w:rsidRPr="00DD165D" w:rsidRDefault="00DD165D">
                      <w:pPr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Dátum:</w:t>
                      </w:r>
                    </w:p>
                  </w:txbxContent>
                </v:textbox>
              </v:shape>
            </w:pict>
          </mc:Fallback>
        </mc:AlternateContent>
      </w:r>
    </w:p>
    <w:p w:rsidR="00B74CDB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-278765</wp:posOffset>
                </wp:positionV>
                <wp:extent cx="2489200" cy="7524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165D" w:rsidRPr="00DD165D" w:rsidRDefault="00DD165D" w:rsidP="00DD165D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:lang w:val="hu-HU"/>
                              </w:rPr>
                              <w:t>Óravázlat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margin-left:-41.25pt;margin-top:-21.95pt;width:196pt;height:59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" filled="f" stroked="f">
                <v:path arrowok="t"/>
                <v:textbox>
                  <w:txbxContent>
                    <w:p w:rsidR="00DD165D" w:rsidRPr="00DD165D" w:rsidRDefault="00DD165D" w:rsidP="00DD165D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:lang w:val="hu-HU"/>
                        </w:rPr>
                        <w:t>Óravázlat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645160</wp:posOffset>
                </wp:positionV>
                <wp:extent cx="6029325" cy="495300"/>
                <wp:effectExtent l="0" t="0" r="2857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 xml:space="preserve">Óra témája: </w:t>
                            </w:r>
                            <w:proofErr w:type="spellStart"/>
                            <w:r w:rsidR="009A60C5" w:rsidRPr="009A60C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Állatbetegségek</w:t>
                            </w:r>
                            <w:proofErr w:type="spellEnd"/>
                            <w:r w:rsidR="009A60C5" w:rsidRPr="009A60C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A60C5" w:rsidRPr="009A60C5">
                              <w:rPr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diagnosztikája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0.8pt;width:474.7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" filled="f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 xml:space="preserve">Óra témája: </w:t>
                      </w:r>
                      <w:proofErr w:type="spellStart"/>
                      <w:r w:rsidR="009A60C5" w:rsidRPr="009A60C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Állatbetegségek</w:t>
                      </w:r>
                      <w:proofErr w:type="spellEnd"/>
                      <w:r w:rsidR="009A60C5" w:rsidRPr="009A60C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A60C5" w:rsidRPr="009A60C5">
                        <w:rPr>
                          <w:b/>
                          <w:bCs/>
                          <w:color w:val="7030A0"/>
                          <w:sz w:val="28"/>
                          <w:szCs w:val="28"/>
                        </w:rPr>
                        <w:t>diagnosztikája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884555</wp:posOffset>
                </wp:positionV>
                <wp:extent cx="6029325" cy="13049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5DC1" w:rsidRDefault="00F964CB" w:rsidP="00815DC1">
                            <w:pPr>
                              <w:spacing w:after="0"/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A11897">
                              <w:rPr>
                                <w:b/>
                                <w:color w:val="7030A0"/>
                                <w:lang w:val="hu-HU"/>
                              </w:rPr>
                              <w:t>Az óra célja:</w:t>
                            </w:r>
                          </w:p>
                          <w:p w:rsidR="009A60C5" w:rsidRPr="009A60C5" w:rsidRDefault="007B72BA" w:rsidP="009A60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left="426" w:hanging="1156"/>
                              <w:jc w:val="both"/>
                            </w:pPr>
                            <w:r w:rsidRPr="007B72BA">
                              <w:t xml:space="preserve">A </w:t>
                            </w:r>
                            <w:proofErr w:type="spellStart"/>
                            <w:r w:rsidRPr="007B72BA">
                              <w:t>tanulók</w:t>
                            </w:r>
                            <w:proofErr w:type="spellEnd"/>
                            <w:r w:rsidRPr="007B72BA">
                              <w:t xml:space="preserve"> </w:t>
                            </w:r>
                            <w:proofErr w:type="spellStart"/>
                            <w:r w:rsidR="009A60C5" w:rsidRPr="009A60C5">
                              <w:t>megismerjék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proofErr w:type="gramStart"/>
                            <w:r w:rsidR="009A60C5" w:rsidRPr="009A60C5">
                              <w:t>az</w:t>
                            </w:r>
                            <w:proofErr w:type="spellEnd"/>
                            <w:proofErr w:type="gram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állatbetegségek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diagnosztikai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módszereit</w:t>
                            </w:r>
                            <w:proofErr w:type="spellEnd"/>
                            <w:r w:rsidR="009A60C5" w:rsidRPr="009A60C5">
                              <w:t xml:space="preserve">, </w:t>
                            </w:r>
                            <w:proofErr w:type="spellStart"/>
                            <w:r w:rsidR="009A60C5" w:rsidRPr="009A60C5">
                              <w:t>különös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tekintettel</w:t>
                            </w:r>
                            <w:proofErr w:type="spellEnd"/>
                            <w:r w:rsidR="009A60C5" w:rsidRPr="009A60C5">
                              <w:t xml:space="preserve"> a </w:t>
                            </w:r>
                            <w:proofErr w:type="spellStart"/>
                            <w:r w:rsidR="009A60C5" w:rsidRPr="009A60C5">
                              <w:t>diagnosztika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fogalmára</w:t>
                            </w:r>
                            <w:proofErr w:type="spellEnd"/>
                            <w:r w:rsidR="009A60C5" w:rsidRPr="009A60C5">
                              <w:t xml:space="preserve">, </w:t>
                            </w:r>
                            <w:proofErr w:type="spellStart"/>
                            <w:r w:rsidR="009A60C5" w:rsidRPr="009A60C5">
                              <w:t>az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anamnézis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szerepére</w:t>
                            </w:r>
                            <w:proofErr w:type="spellEnd"/>
                            <w:r w:rsidR="009A60C5" w:rsidRPr="009A60C5">
                              <w:t xml:space="preserve">, a </w:t>
                            </w:r>
                            <w:proofErr w:type="spellStart"/>
                            <w:r w:rsidR="009A60C5" w:rsidRPr="009A60C5">
                              <w:t>közvetlen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laboratóriumi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módszerekre</w:t>
                            </w:r>
                            <w:proofErr w:type="spellEnd"/>
                            <w:r w:rsidR="009A60C5" w:rsidRPr="009A60C5">
                              <w:t xml:space="preserve">, </w:t>
                            </w:r>
                            <w:proofErr w:type="spellStart"/>
                            <w:r w:rsidR="009A60C5" w:rsidRPr="009A60C5">
                              <w:t>és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azok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típus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szerinti</w:t>
                            </w:r>
                            <w:proofErr w:type="spellEnd"/>
                            <w:r w:rsidR="009A60C5" w:rsidRPr="009A60C5">
                              <w:t xml:space="preserve"> </w:t>
                            </w:r>
                            <w:proofErr w:type="spellStart"/>
                            <w:r w:rsidR="009A60C5" w:rsidRPr="009A60C5">
                              <w:t>felosztására</w:t>
                            </w:r>
                            <w:proofErr w:type="spellEnd"/>
                            <w:r w:rsidR="009A60C5" w:rsidRPr="009A60C5">
                              <w:t>.</w:t>
                            </w:r>
                          </w:p>
                          <w:p w:rsidR="009A60C5" w:rsidRPr="009A60C5" w:rsidRDefault="009A60C5" w:rsidP="009A60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left="426" w:hanging="1156"/>
                              <w:jc w:val="both"/>
                            </w:pPr>
                            <w:proofErr w:type="spellStart"/>
                            <w:r w:rsidRPr="009A60C5">
                              <w:t>Elsajátítsák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különböző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vizsgálati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anyagok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típusától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függő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módszereket</w:t>
                            </w:r>
                            <w:proofErr w:type="spellEnd"/>
                            <w:r w:rsidRPr="009A60C5">
                              <w:t xml:space="preserve"> (</w:t>
                            </w:r>
                            <w:proofErr w:type="spellStart"/>
                            <w:r w:rsidRPr="009A60C5">
                              <w:t>koprológiai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urológiai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hematológiai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bőrgyógyászati</w:t>
                            </w:r>
                            <w:proofErr w:type="spellEnd"/>
                            <w:r w:rsidRPr="009A60C5">
                              <w:t>).</w:t>
                            </w:r>
                          </w:p>
                          <w:p w:rsidR="009A60C5" w:rsidRPr="009A60C5" w:rsidRDefault="009A60C5" w:rsidP="009A60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/>
                              <w:ind w:left="426" w:hanging="1156"/>
                              <w:jc w:val="both"/>
                            </w:pPr>
                            <w:proofErr w:type="spellStart"/>
                            <w:r w:rsidRPr="009A60C5">
                              <w:t>Megértésük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legyen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arról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hogy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milyen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szerepe</w:t>
                            </w:r>
                            <w:proofErr w:type="spellEnd"/>
                            <w:r w:rsidRPr="009A60C5">
                              <w:t xml:space="preserve"> van a </w:t>
                            </w:r>
                            <w:proofErr w:type="spellStart"/>
                            <w:r w:rsidRPr="009A60C5">
                              <w:t>diagnosztikai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kiválasztásában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alkalmazásában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gyakorlatban</w:t>
                            </w:r>
                            <w:proofErr w:type="spellEnd"/>
                            <w:r w:rsidRPr="009A60C5">
                              <w:t>.</w:t>
                            </w:r>
                          </w:p>
                          <w:p w:rsidR="00815DC1" w:rsidRPr="00815DC1" w:rsidRDefault="00815DC1" w:rsidP="009A60C5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ind w:left="426" w:hanging="1156"/>
                              <w:jc w:val="both"/>
                            </w:pPr>
                          </w:p>
                          <w:p w:rsidR="00F964CB" w:rsidRPr="00F964CB" w:rsidRDefault="00F964CB" w:rsidP="00FB4495">
                            <w:pPr>
                              <w:jc w:val="both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0;margin-top:69.65pt;width:474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" fillcolor="white [3201]" strokeweight=".5pt">
                <v:path arrowok="t"/>
                <v:textbox>
                  <w:txbxContent>
                    <w:p w:rsidR="00815DC1" w:rsidRDefault="00F964CB" w:rsidP="00815DC1">
                      <w:pPr>
                        <w:spacing w:after="0"/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  <w:r w:rsidRPr="00A11897">
                        <w:rPr>
                          <w:b/>
                          <w:color w:val="7030A0"/>
                          <w:lang w:val="hu-HU"/>
                        </w:rPr>
                        <w:t>Az óra célja:</w:t>
                      </w:r>
                    </w:p>
                    <w:p w:rsidR="009A60C5" w:rsidRPr="009A60C5" w:rsidRDefault="007B72BA" w:rsidP="009A60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ind w:left="426" w:hanging="1156"/>
                        <w:jc w:val="both"/>
                      </w:pPr>
                      <w:r w:rsidRPr="007B72BA">
                        <w:t xml:space="preserve">A </w:t>
                      </w:r>
                      <w:proofErr w:type="spellStart"/>
                      <w:r w:rsidRPr="007B72BA">
                        <w:t>tanulók</w:t>
                      </w:r>
                      <w:proofErr w:type="spellEnd"/>
                      <w:r w:rsidRPr="007B72BA">
                        <w:t xml:space="preserve"> </w:t>
                      </w:r>
                      <w:proofErr w:type="spellStart"/>
                      <w:r w:rsidR="009A60C5" w:rsidRPr="009A60C5">
                        <w:t>megismerjék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proofErr w:type="gramStart"/>
                      <w:r w:rsidR="009A60C5" w:rsidRPr="009A60C5">
                        <w:t>az</w:t>
                      </w:r>
                      <w:proofErr w:type="spellEnd"/>
                      <w:proofErr w:type="gram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állatbetegségek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diagnosztikai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módszereit</w:t>
                      </w:r>
                      <w:proofErr w:type="spellEnd"/>
                      <w:r w:rsidR="009A60C5" w:rsidRPr="009A60C5">
                        <w:t xml:space="preserve">, </w:t>
                      </w:r>
                      <w:proofErr w:type="spellStart"/>
                      <w:r w:rsidR="009A60C5" w:rsidRPr="009A60C5">
                        <w:t>különös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tekintettel</w:t>
                      </w:r>
                      <w:proofErr w:type="spellEnd"/>
                      <w:r w:rsidR="009A60C5" w:rsidRPr="009A60C5">
                        <w:t xml:space="preserve"> a </w:t>
                      </w:r>
                      <w:proofErr w:type="spellStart"/>
                      <w:r w:rsidR="009A60C5" w:rsidRPr="009A60C5">
                        <w:t>diagnosztika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fogalmára</w:t>
                      </w:r>
                      <w:proofErr w:type="spellEnd"/>
                      <w:r w:rsidR="009A60C5" w:rsidRPr="009A60C5">
                        <w:t xml:space="preserve">, </w:t>
                      </w:r>
                      <w:proofErr w:type="spellStart"/>
                      <w:r w:rsidR="009A60C5" w:rsidRPr="009A60C5">
                        <w:t>az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anamnézis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szerepére</w:t>
                      </w:r>
                      <w:proofErr w:type="spellEnd"/>
                      <w:r w:rsidR="009A60C5" w:rsidRPr="009A60C5">
                        <w:t xml:space="preserve">, a </w:t>
                      </w:r>
                      <w:proofErr w:type="spellStart"/>
                      <w:r w:rsidR="009A60C5" w:rsidRPr="009A60C5">
                        <w:t>közvetlen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laboratóriumi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módszerekre</w:t>
                      </w:r>
                      <w:proofErr w:type="spellEnd"/>
                      <w:r w:rsidR="009A60C5" w:rsidRPr="009A60C5">
                        <w:t xml:space="preserve">, </w:t>
                      </w:r>
                      <w:proofErr w:type="spellStart"/>
                      <w:r w:rsidR="009A60C5" w:rsidRPr="009A60C5">
                        <w:t>és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azok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típus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szerinti</w:t>
                      </w:r>
                      <w:proofErr w:type="spellEnd"/>
                      <w:r w:rsidR="009A60C5" w:rsidRPr="009A60C5">
                        <w:t xml:space="preserve"> </w:t>
                      </w:r>
                      <w:proofErr w:type="spellStart"/>
                      <w:r w:rsidR="009A60C5" w:rsidRPr="009A60C5">
                        <w:t>felosztására</w:t>
                      </w:r>
                      <w:proofErr w:type="spellEnd"/>
                      <w:r w:rsidR="009A60C5" w:rsidRPr="009A60C5">
                        <w:t>.</w:t>
                      </w:r>
                    </w:p>
                    <w:p w:rsidR="009A60C5" w:rsidRPr="009A60C5" w:rsidRDefault="009A60C5" w:rsidP="009A60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ind w:left="426" w:hanging="1156"/>
                        <w:jc w:val="both"/>
                      </w:pPr>
                      <w:proofErr w:type="spellStart"/>
                      <w:r w:rsidRPr="009A60C5">
                        <w:t>Elsajátítsák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 w:rsidRPr="009A60C5">
                        <w:t>különböző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vizsgálati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anyagok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típusától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függő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módszereket</w:t>
                      </w:r>
                      <w:proofErr w:type="spellEnd"/>
                      <w:r w:rsidRPr="009A60C5">
                        <w:t xml:space="preserve"> (</w:t>
                      </w:r>
                      <w:proofErr w:type="spellStart"/>
                      <w:r w:rsidRPr="009A60C5">
                        <w:t>koprológiai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urológiai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hematológiai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bőrgyógyászati</w:t>
                      </w:r>
                      <w:proofErr w:type="spellEnd"/>
                      <w:r w:rsidRPr="009A60C5">
                        <w:t>).</w:t>
                      </w:r>
                    </w:p>
                    <w:p w:rsidR="009A60C5" w:rsidRPr="009A60C5" w:rsidRDefault="009A60C5" w:rsidP="009A60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/>
                        <w:ind w:left="426" w:hanging="1156"/>
                        <w:jc w:val="both"/>
                      </w:pPr>
                      <w:proofErr w:type="spellStart"/>
                      <w:r w:rsidRPr="009A60C5">
                        <w:t>Megértésük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legyen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arról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hogy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milyen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szerepe</w:t>
                      </w:r>
                      <w:proofErr w:type="spellEnd"/>
                      <w:r w:rsidRPr="009A60C5">
                        <w:t xml:space="preserve"> van a </w:t>
                      </w:r>
                      <w:proofErr w:type="spellStart"/>
                      <w:r w:rsidRPr="009A60C5">
                        <w:t>diagnosztikai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kiválasztásában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alkalmazásában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 w:rsidRPr="009A60C5">
                        <w:t>gyakorlatban</w:t>
                      </w:r>
                      <w:proofErr w:type="spellEnd"/>
                      <w:r w:rsidRPr="009A60C5">
                        <w:t>.</w:t>
                      </w:r>
                    </w:p>
                    <w:p w:rsidR="00815DC1" w:rsidRPr="00815DC1" w:rsidRDefault="00815DC1" w:rsidP="009A60C5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ind w:left="426" w:hanging="1156"/>
                        <w:jc w:val="both"/>
                      </w:pPr>
                    </w:p>
                    <w:p w:rsidR="00F964CB" w:rsidRPr="00F964CB" w:rsidRDefault="00F964CB" w:rsidP="00FB4495">
                      <w:pPr>
                        <w:jc w:val="both"/>
                        <w:rPr>
                          <w:b/>
                          <w:color w:val="7030A0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B4495" w:rsidRDefault="007B72B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8CFBC5" wp14:editId="68A36B56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6029325" cy="128587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4AB1" w:rsidRPr="006C4AB1" w:rsidRDefault="006C4AB1" w:rsidP="006C4AB1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Szükséges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eszközök</w:t>
                            </w:r>
                            <w:proofErr w:type="spellEnd"/>
                            <w:r w:rsidRPr="006C4AB1">
                              <w:rPr>
                                <w:b/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6C4AB1">
                              <w:rPr>
                                <w:b/>
                                <w:bCs/>
                              </w:rPr>
                              <w:t>anyagok</w:t>
                            </w:r>
                            <w:proofErr w:type="spellEnd"/>
                          </w:p>
                          <w:p w:rsidR="00FB4495" w:rsidRDefault="003506A4" w:rsidP="009A60C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proofErr w:type="spellStart"/>
                            <w:r>
                              <w:t>Prezentáció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5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Ábrák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és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képek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diagnosztikai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módszerekről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(pl.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vérvétel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koprológiai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vizsgálat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,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bőrkaparék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5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Ábra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vagy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modell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az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anamnézis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felvételéről</w:t>
                            </w:r>
                            <w:proofErr w:type="spellEnd"/>
                          </w:p>
                          <w:p w:rsidR="00744ED2" w:rsidRPr="009A60C5" w:rsidRDefault="009A60C5" w:rsidP="009A60C5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50" w:line="240" w:lineRule="auto"/>
                              <w:rPr>
                                <w:rFonts w:eastAsia="Times New Roman" w:cs="Arial"/>
                              </w:rPr>
                            </w:pP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Különféle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minták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vagy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illusztrációk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a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vizsgálati</w:t>
                            </w:r>
                            <w:proofErr w:type="spellEnd"/>
                            <w:r w:rsidRPr="009A60C5">
                              <w:rPr>
                                <w:rFonts w:eastAsia="Times New Roman" w:cs="Arial"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rFonts w:eastAsia="Times New Roman" w:cs="Arial"/>
                              </w:rPr>
                              <w:t>anyagokról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0;margin-top:16.8pt;width:474.75pt;height:10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" fillcolor="white [3201]" strokeweight=".5pt">
                <v:path arrowok="t"/>
                <v:textbox>
                  <w:txbxContent>
                    <w:p w:rsidR="006C4AB1" w:rsidRPr="006C4AB1" w:rsidRDefault="006C4AB1" w:rsidP="006C4AB1">
                      <w:pPr>
                        <w:spacing w:after="0"/>
                        <w:rPr>
                          <w:b/>
                          <w:bCs/>
                        </w:rPr>
                      </w:pPr>
                      <w:proofErr w:type="spellStart"/>
                      <w:r w:rsidRPr="006C4AB1">
                        <w:rPr>
                          <w:b/>
                          <w:bCs/>
                        </w:rPr>
                        <w:t>Szükséges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eszközök</w:t>
                      </w:r>
                      <w:proofErr w:type="spellEnd"/>
                      <w:r w:rsidRPr="006C4AB1">
                        <w:rPr>
                          <w:b/>
                          <w:bCs/>
                        </w:rPr>
                        <w:t xml:space="preserve">, </w:t>
                      </w:r>
                      <w:proofErr w:type="spellStart"/>
                      <w:r w:rsidRPr="006C4AB1">
                        <w:rPr>
                          <w:b/>
                          <w:bCs/>
                        </w:rPr>
                        <w:t>anyagok</w:t>
                      </w:r>
                      <w:proofErr w:type="spellEnd"/>
                    </w:p>
                    <w:p w:rsidR="00FB4495" w:rsidRDefault="003506A4" w:rsidP="009A60C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proofErr w:type="spellStart"/>
                      <w:r>
                        <w:t>Prezentáció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5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Ábrák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és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képek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diagnosztikai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módszerekről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(pl.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vérvétel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koprológiai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vizsgálat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,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bőrkaparék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5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Ábra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vagy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modell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az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anamnézis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felvételéről</w:t>
                      </w:r>
                      <w:proofErr w:type="spellEnd"/>
                    </w:p>
                    <w:p w:rsidR="00744ED2" w:rsidRPr="009A60C5" w:rsidRDefault="009A60C5" w:rsidP="009A60C5">
                      <w:pPr>
                        <w:numPr>
                          <w:ilvl w:val="0"/>
                          <w:numId w:val="2"/>
                        </w:numPr>
                        <w:spacing w:before="100" w:beforeAutospacing="1" w:after="150" w:line="240" w:lineRule="auto"/>
                        <w:rPr>
                          <w:rFonts w:eastAsia="Times New Roman" w:cs="Arial"/>
                        </w:rPr>
                      </w:pP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Különféle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minták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vagy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illusztrációk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a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vizsgálati</w:t>
                      </w:r>
                      <w:proofErr w:type="spellEnd"/>
                      <w:r w:rsidRPr="009A60C5">
                        <w:rPr>
                          <w:rFonts w:eastAsia="Times New Roman" w:cs="Arial"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rFonts w:eastAsia="Times New Roman" w:cs="Arial"/>
                        </w:rPr>
                        <w:t>anyagokról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957837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180AF" wp14:editId="3FC2851A">
                <wp:simplePos x="0" y="0"/>
                <wp:positionH relativeFrom="column">
                  <wp:posOffset>0</wp:posOffset>
                </wp:positionH>
                <wp:positionV relativeFrom="paragraph">
                  <wp:posOffset>6403975</wp:posOffset>
                </wp:positionV>
                <wp:extent cx="6029325" cy="6096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4CB" w:rsidRPr="00F964CB" w:rsidRDefault="00F964CB">
                            <w:pPr>
                              <w:rPr>
                                <w:b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lang w:val="hu-HU"/>
                              </w:rPr>
                              <w:t>Megjegyzések: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0;margin-top:504.25pt;width:474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" fillcolor="white [3201]" strokeweight=".5pt">
                <v:path arrowok="t"/>
                <v:textbox>
                  <w:txbxContent>
                    <w:p w:rsidR="00F964CB" w:rsidRPr="00F964CB" w:rsidRDefault="00F964CB">
                      <w:pPr>
                        <w:rPr>
                          <w:b/>
                          <w:lang w:val="hu-HU"/>
                        </w:rPr>
                      </w:pPr>
                      <w:r w:rsidRPr="00F964CB">
                        <w:rPr>
                          <w:b/>
                          <w:lang w:val="hu-HU"/>
                        </w:rPr>
                        <w:t>Megjegyzések:</w:t>
                      </w:r>
                    </w:p>
                  </w:txbxContent>
                </v:textbox>
              </v:shape>
            </w:pict>
          </mc:Fallback>
        </mc:AlternateContent>
      </w:r>
    </w:p>
    <w:p w:rsidR="00FB4495" w:rsidRDefault="007B72BA">
      <w:pPr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DA30D" wp14:editId="75F4EAAF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6029325" cy="46767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467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5E82" w:rsidRDefault="00FB4495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r w:rsidRPr="00F964CB">
                              <w:rPr>
                                <w:b/>
                                <w:color w:val="7030A0"/>
                                <w:lang w:val="hu-HU"/>
                              </w:rPr>
                              <w:t>Óra szerkezete:</w:t>
                            </w:r>
                          </w:p>
                          <w:p w:rsidR="0086421C" w:rsidRPr="0086421C" w:rsidRDefault="0086421C" w:rsidP="00985F45">
                            <w:pPr>
                              <w:spacing w:after="0"/>
                              <w:rPr>
                                <w:b/>
                                <w:color w:val="7030A0"/>
                                <w:lang w:val="hu-HU"/>
                              </w:rPr>
                            </w:pP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Bevezetés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86421C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86421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9A60C5">
                              <w:rPr>
                                <w:bCs/>
                              </w:rPr>
                              <w:t>Köszöntés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óra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céljának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ismertetése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9A60C5">
                              <w:rPr>
                                <w:bCs/>
                              </w:rPr>
                              <w:t>Rövid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ismertetés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diagnosztika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fogalmáról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: mi a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diagnosztika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és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miért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fontos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állatgyógyászatban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6"/>
                              </w:numPr>
                              <w:spacing w:after="0"/>
                              <w:rPr>
                                <w:bCs/>
                              </w:rPr>
                            </w:pPr>
                            <w:proofErr w:type="spellStart"/>
                            <w:r w:rsidRPr="009A60C5">
                              <w:rPr>
                                <w:bCs/>
                              </w:rPr>
                              <w:t>Az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anamnézis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szerepe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diagnózis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felállításában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betegségtörténet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tünetek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összegyűjtése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,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kérdések</w:t>
                            </w:r>
                            <w:proofErr w:type="spellEnd"/>
                            <w:r w:rsidRPr="009A60C5"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Cs/>
                              </w:rPr>
                              <w:t>fontossága</w:t>
                            </w:r>
                            <w:proofErr w:type="spellEnd"/>
                          </w:p>
                          <w:p w:rsidR="00385E82" w:rsidRDefault="00385E82" w:rsidP="0086421C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354D7D" w:rsidRDefault="00354D7D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  <w:proofErr w:type="spellStart"/>
                            <w:r w:rsidRPr="00354D7D">
                              <w:rPr>
                                <w:b/>
                              </w:rPr>
                              <w:t>Az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óra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54D7D">
                              <w:rPr>
                                <w:b/>
                              </w:rPr>
                              <w:t>fő</w:t>
                            </w:r>
                            <w:proofErr w:type="spellEnd"/>
                            <w:r w:rsidRPr="00354D7D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54D7D">
                              <w:rPr>
                                <w:b/>
                              </w:rPr>
                              <w:t>része</w:t>
                            </w:r>
                            <w:proofErr w:type="spellEnd"/>
                            <w:r w:rsidR="009A60C5">
                              <w:rPr>
                                <w:b/>
                                <w:lang w:val="hu-HU"/>
                              </w:rPr>
                              <w:t>(</w:t>
                            </w:r>
                            <w:proofErr w:type="gramEnd"/>
                            <w:r w:rsidR="009A60C5">
                              <w:rPr>
                                <w:b/>
                                <w:lang w:val="hu-HU"/>
                              </w:rPr>
                              <w:t>35</w:t>
                            </w:r>
                            <w:r w:rsidR="00AE26C0">
                              <w:rPr>
                                <w:b/>
                                <w:lang w:val="hu-HU"/>
                              </w:rPr>
                              <w:t xml:space="preserve"> perc)</w:t>
                            </w:r>
                            <w:r w:rsidRPr="00354D7D">
                              <w:rPr>
                                <w:b/>
                              </w:rPr>
                              <w:t>:</w:t>
                            </w:r>
                          </w:p>
                          <w:p w:rsidR="007B72BA" w:rsidRPr="001E3C32" w:rsidRDefault="007B72BA" w:rsidP="00CB1404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9A60C5" w:rsidRPr="009A60C5" w:rsidRDefault="009A60C5" w:rsidP="009A60C5">
                            <w:pPr>
                              <w:spacing w:after="0" w:line="240" w:lineRule="auto"/>
                            </w:pPr>
                            <w:r w:rsidRPr="009A60C5">
                              <w:rPr>
                                <w:b/>
                                <w:bCs/>
                              </w:rPr>
                              <w:t xml:space="preserve">A.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Mi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a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diagnosztika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? (5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diagnosztika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fogalma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diagnosztikai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folyamat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lépései</w:t>
                            </w:r>
                            <w:proofErr w:type="spellEnd"/>
                          </w:p>
                          <w:p w:rsidR="009A60C5" w:rsidRDefault="009A60C5" w:rsidP="009A60C5">
                            <w:pPr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diagnosztika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célja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betegség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okának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felderítése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állapot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megállapítása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prognózis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meghatározása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spacing w:after="0" w:line="240" w:lineRule="auto"/>
                              <w:ind w:left="720"/>
                            </w:pPr>
                          </w:p>
                          <w:p w:rsidR="009A60C5" w:rsidRPr="009A60C5" w:rsidRDefault="009A60C5" w:rsidP="009A60C5">
                            <w:pPr>
                              <w:spacing w:after="0"/>
                            </w:pPr>
                            <w:r w:rsidRPr="009A60C5">
                              <w:rPr>
                                <w:b/>
                                <w:bCs/>
                              </w:rPr>
                              <w:t xml:space="preserve">B. </w:t>
                            </w:r>
                            <w:proofErr w:type="spellStart"/>
                            <w:proofErr w:type="gramStart"/>
                            <w:r w:rsidRPr="009A60C5">
                              <w:rPr>
                                <w:b/>
                                <w:bCs/>
                              </w:rPr>
                              <w:t>Az</w:t>
                            </w:r>
                            <w:proofErr w:type="spellEnd"/>
                            <w:proofErr w:type="gram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anamnézis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tartalma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(5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9A60C5">
                              <w:t>Betegállat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adatai</w:t>
                            </w:r>
                            <w:proofErr w:type="spellEnd"/>
                            <w:r w:rsidRPr="009A60C5">
                              <w:t xml:space="preserve"> (</w:t>
                            </w:r>
                            <w:proofErr w:type="spellStart"/>
                            <w:r w:rsidRPr="009A60C5">
                              <w:t>faj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életkor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nem</w:t>
                            </w:r>
                            <w:proofErr w:type="spellEnd"/>
                            <w:r w:rsidRPr="009A60C5"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9A60C5">
                              <w:t>Tulajdonos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által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adott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információk</w:t>
                            </w:r>
                            <w:proofErr w:type="spellEnd"/>
                            <w:r w:rsidRPr="009A60C5">
                              <w:t xml:space="preserve"> (</w:t>
                            </w:r>
                            <w:proofErr w:type="spellStart"/>
                            <w:r w:rsidRPr="009A60C5">
                              <w:t>tünetek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viselkedés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változások</w:t>
                            </w:r>
                            <w:proofErr w:type="spellEnd"/>
                            <w:r w:rsidRPr="009A60C5"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9A60C5">
                              <w:t>Környezeti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tényezők</w:t>
                            </w:r>
                            <w:proofErr w:type="spellEnd"/>
                            <w:r w:rsidRPr="009A60C5">
                              <w:t xml:space="preserve"> (</w:t>
                            </w:r>
                            <w:proofErr w:type="spellStart"/>
                            <w:r w:rsidRPr="009A60C5">
                              <w:t>táplálék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környezet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korábbi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betegségek</w:t>
                            </w:r>
                            <w:proofErr w:type="spellEnd"/>
                            <w:r w:rsidRPr="009A60C5"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8"/>
                              </w:numPr>
                              <w:spacing w:after="0"/>
                            </w:pPr>
                            <w:proofErr w:type="spellStart"/>
                            <w:r w:rsidRPr="009A60C5">
                              <w:t>Körülmények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amelyek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befolyásolhatják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diagnózist</w:t>
                            </w:r>
                            <w:proofErr w:type="spellEnd"/>
                          </w:p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86421C" w:rsidRDefault="0086421C" w:rsidP="00815DC1"/>
                          <w:p w:rsidR="00313BA1" w:rsidRDefault="00313BA1"/>
                          <w:p w:rsidR="00313BA1" w:rsidRDefault="00313BA1"/>
                          <w:p w:rsidR="00313BA1" w:rsidRDefault="00313B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0;margin-top:2.8pt;width:474.75pt;height:36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" fillcolor="white [3201]" strokeweight=".5pt">
                <v:path arrowok="t"/>
                <v:textbox>
                  <w:txbxContent>
                    <w:p w:rsidR="00385E82" w:rsidRDefault="00FB4495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r w:rsidRPr="00F964CB">
                        <w:rPr>
                          <w:b/>
                          <w:color w:val="7030A0"/>
                          <w:lang w:val="hu-HU"/>
                        </w:rPr>
                        <w:t>Óra szerkezete:</w:t>
                      </w:r>
                    </w:p>
                    <w:p w:rsidR="0086421C" w:rsidRPr="0086421C" w:rsidRDefault="0086421C" w:rsidP="00985F45">
                      <w:pPr>
                        <w:spacing w:after="0"/>
                        <w:rPr>
                          <w:b/>
                          <w:color w:val="7030A0"/>
                          <w:lang w:val="hu-HU"/>
                        </w:rPr>
                      </w:pPr>
                      <w:proofErr w:type="spellStart"/>
                      <w:r w:rsidRPr="0086421C">
                        <w:rPr>
                          <w:b/>
                          <w:bCs/>
                        </w:rPr>
                        <w:t>Bevezetés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86421C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86421C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9A60C5">
                        <w:rPr>
                          <w:bCs/>
                        </w:rPr>
                        <w:t>Köszöntés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A60C5">
                        <w:rPr>
                          <w:bCs/>
                        </w:rPr>
                        <w:t>az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óra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céljának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ismertetése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9A60C5">
                        <w:rPr>
                          <w:bCs/>
                        </w:rPr>
                        <w:t>Rövid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ismertetés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A60C5">
                        <w:rPr>
                          <w:bCs/>
                        </w:rPr>
                        <w:t>diagnosztika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fogalmáról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: mi a </w:t>
                      </w:r>
                      <w:proofErr w:type="spellStart"/>
                      <w:r w:rsidRPr="009A60C5">
                        <w:rPr>
                          <w:bCs/>
                        </w:rPr>
                        <w:t>diagnosztika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és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miért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fontos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az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állatgyógyászatban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6"/>
                        </w:numPr>
                        <w:spacing w:after="0"/>
                        <w:rPr>
                          <w:bCs/>
                        </w:rPr>
                      </w:pPr>
                      <w:proofErr w:type="spellStart"/>
                      <w:r w:rsidRPr="009A60C5">
                        <w:rPr>
                          <w:bCs/>
                        </w:rPr>
                        <w:t>Az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anamnézis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szerepe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a </w:t>
                      </w:r>
                      <w:proofErr w:type="spellStart"/>
                      <w:r w:rsidRPr="009A60C5">
                        <w:rPr>
                          <w:bCs/>
                        </w:rPr>
                        <w:t>diagnózis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felállításában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: </w:t>
                      </w:r>
                      <w:proofErr w:type="spellStart"/>
                      <w:r w:rsidRPr="009A60C5">
                        <w:rPr>
                          <w:bCs/>
                        </w:rPr>
                        <w:t>betegségtörténet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A60C5">
                        <w:rPr>
                          <w:bCs/>
                        </w:rPr>
                        <w:t>tünetek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összegyűjtése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, </w:t>
                      </w:r>
                      <w:proofErr w:type="spellStart"/>
                      <w:r w:rsidRPr="009A60C5">
                        <w:rPr>
                          <w:bCs/>
                        </w:rPr>
                        <w:t>kérdések</w:t>
                      </w:r>
                      <w:proofErr w:type="spellEnd"/>
                      <w:r w:rsidRPr="009A60C5">
                        <w:rPr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Cs/>
                        </w:rPr>
                        <w:t>fontossága</w:t>
                      </w:r>
                      <w:proofErr w:type="spellEnd"/>
                    </w:p>
                    <w:p w:rsidR="00385E82" w:rsidRDefault="00385E82" w:rsidP="0086421C">
                      <w:pPr>
                        <w:spacing w:after="0"/>
                        <w:rPr>
                          <w:b/>
                        </w:rPr>
                      </w:pPr>
                    </w:p>
                    <w:p w:rsidR="00354D7D" w:rsidRDefault="00354D7D" w:rsidP="00CB1404">
                      <w:pPr>
                        <w:spacing w:after="0"/>
                        <w:rPr>
                          <w:b/>
                        </w:rPr>
                      </w:pPr>
                      <w:proofErr w:type="spellStart"/>
                      <w:r w:rsidRPr="00354D7D">
                        <w:rPr>
                          <w:b/>
                        </w:rPr>
                        <w:t>Az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óra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354D7D">
                        <w:rPr>
                          <w:b/>
                        </w:rPr>
                        <w:t>fő</w:t>
                      </w:r>
                      <w:proofErr w:type="spellEnd"/>
                      <w:r w:rsidRPr="00354D7D">
                        <w:rPr>
                          <w:b/>
                        </w:rPr>
                        <w:t xml:space="preserve"> </w:t>
                      </w:r>
                      <w:proofErr w:type="spellStart"/>
                      <w:proofErr w:type="gramStart"/>
                      <w:r w:rsidRPr="00354D7D">
                        <w:rPr>
                          <w:b/>
                        </w:rPr>
                        <w:t>része</w:t>
                      </w:r>
                      <w:proofErr w:type="spellEnd"/>
                      <w:r w:rsidR="009A60C5">
                        <w:rPr>
                          <w:b/>
                          <w:lang w:val="hu-HU"/>
                        </w:rPr>
                        <w:t>(</w:t>
                      </w:r>
                      <w:proofErr w:type="gramEnd"/>
                      <w:r w:rsidR="009A60C5">
                        <w:rPr>
                          <w:b/>
                          <w:lang w:val="hu-HU"/>
                        </w:rPr>
                        <w:t>35</w:t>
                      </w:r>
                      <w:r w:rsidR="00AE26C0">
                        <w:rPr>
                          <w:b/>
                          <w:lang w:val="hu-HU"/>
                        </w:rPr>
                        <w:t xml:space="preserve"> perc)</w:t>
                      </w:r>
                      <w:r w:rsidRPr="00354D7D">
                        <w:rPr>
                          <w:b/>
                        </w:rPr>
                        <w:t>:</w:t>
                      </w:r>
                    </w:p>
                    <w:p w:rsidR="007B72BA" w:rsidRPr="001E3C32" w:rsidRDefault="007B72BA" w:rsidP="00CB1404">
                      <w:pPr>
                        <w:spacing w:after="0"/>
                        <w:rPr>
                          <w:b/>
                        </w:rPr>
                      </w:pPr>
                    </w:p>
                    <w:p w:rsidR="009A60C5" w:rsidRPr="009A60C5" w:rsidRDefault="009A60C5" w:rsidP="009A60C5">
                      <w:pPr>
                        <w:spacing w:after="0" w:line="240" w:lineRule="auto"/>
                      </w:pPr>
                      <w:r w:rsidRPr="009A60C5">
                        <w:rPr>
                          <w:b/>
                          <w:bCs/>
                        </w:rPr>
                        <w:t xml:space="preserve">A.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Mi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a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diagnosztika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? (5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7"/>
                        </w:numPr>
                        <w:spacing w:after="0" w:line="240" w:lineRule="auto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diagnosztika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fogalma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7"/>
                        </w:numPr>
                        <w:spacing w:after="0" w:line="240" w:lineRule="auto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diagnosztikai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folyamat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lépései</w:t>
                      </w:r>
                      <w:proofErr w:type="spellEnd"/>
                    </w:p>
                    <w:p w:rsidR="009A60C5" w:rsidRDefault="009A60C5" w:rsidP="009A60C5">
                      <w:pPr>
                        <w:numPr>
                          <w:ilvl w:val="0"/>
                          <w:numId w:val="37"/>
                        </w:numPr>
                        <w:spacing w:after="0" w:line="240" w:lineRule="auto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diagnosztika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célja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betegség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okának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felderítése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állapot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megállapítása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prognózis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meghatározása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spacing w:after="0" w:line="240" w:lineRule="auto"/>
                        <w:ind w:left="720"/>
                      </w:pPr>
                    </w:p>
                    <w:p w:rsidR="009A60C5" w:rsidRPr="009A60C5" w:rsidRDefault="009A60C5" w:rsidP="009A60C5">
                      <w:pPr>
                        <w:spacing w:after="0"/>
                      </w:pPr>
                      <w:r w:rsidRPr="009A60C5">
                        <w:rPr>
                          <w:b/>
                          <w:bCs/>
                        </w:rPr>
                        <w:t xml:space="preserve">B. </w:t>
                      </w:r>
                      <w:proofErr w:type="spellStart"/>
                      <w:proofErr w:type="gramStart"/>
                      <w:r w:rsidRPr="009A60C5">
                        <w:rPr>
                          <w:b/>
                          <w:bCs/>
                        </w:rPr>
                        <w:t>Az</w:t>
                      </w:r>
                      <w:proofErr w:type="spellEnd"/>
                      <w:proofErr w:type="gram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anamnézis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tartalma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(5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9A60C5">
                        <w:t>Betegállat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adatai</w:t>
                      </w:r>
                      <w:proofErr w:type="spellEnd"/>
                      <w:r w:rsidRPr="009A60C5">
                        <w:t xml:space="preserve"> (</w:t>
                      </w:r>
                      <w:proofErr w:type="spellStart"/>
                      <w:r w:rsidRPr="009A60C5">
                        <w:t>faj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életkor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nem</w:t>
                      </w:r>
                      <w:proofErr w:type="spellEnd"/>
                      <w:r w:rsidRPr="009A60C5"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9A60C5">
                        <w:t>Tulajdonos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által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adott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információk</w:t>
                      </w:r>
                      <w:proofErr w:type="spellEnd"/>
                      <w:r w:rsidRPr="009A60C5">
                        <w:t xml:space="preserve"> (</w:t>
                      </w:r>
                      <w:proofErr w:type="spellStart"/>
                      <w:r w:rsidRPr="009A60C5">
                        <w:t>tünetek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viselkedés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változások</w:t>
                      </w:r>
                      <w:proofErr w:type="spellEnd"/>
                      <w:r w:rsidRPr="009A60C5"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9A60C5">
                        <w:t>Környezeti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tényezők</w:t>
                      </w:r>
                      <w:proofErr w:type="spellEnd"/>
                      <w:r w:rsidRPr="009A60C5">
                        <w:t xml:space="preserve"> (</w:t>
                      </w:r>
                      <w:proofErr w:type="spellStart"/>
                      <w:r w:rsidRPr="009A60C5">
                        <w:t>táplálék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környezet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korábbi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betegségek</w:t>
                      </w:r>
                      <w:proofErr w:type="spellEnd"/>
                      <w:r w:rsidRPr="009A60C5"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8"/>
                        </w:numPr>
                        <w:spacing w:after="0"/>
                      </w:pPr>
                      <w:proofErr w:type="spellStart"/>
                      <w:r w:rsidRPr="009A60C5">
                        <w:t>Körülmények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amelyek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befolyásolhatják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 w:rsidRPr="009A60C5">
                        <w:t>diagnózist</w:t>
                      </w:r>
                      <w:proofErr w:type="spellEnd"/>
                    </w:p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86421C" w:rsidRDefault="0086421C" w:rsidP="00815DC1"/>
                    <w:p w:rsidR="00313BA1" w:rsidRDefault="00313BA1"/>
                    <w:p w:rsidR="00313BA1" w:rsidRDefault="00313BA1"/>
                    <w:p w:rsidR="00313BA1" w:rsidRDefault="00313BA1"/>
                  </w:txbxContent>
                </v:textbox>
              </v:shape>
            </w:pict>
          </mc:Fallback>
        </mc:AlternateConten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957837">
      <w:pPr>
        <w:rPr>
          <w:lang w:val="hu-HU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6D0DA" wp14:editId="69971076">
                <wp:simplePos x="0" y="0"/>
                <wp:positionH relativeFrom="column">
                  <wp:posOffset>-95250</wp:posOffset>
                </wp:positionH>
                <wp:positionV relativeFrom="paragraph">
                  <wp:posOffset>235585</wp:posOffset>
                </wp:positionV>
                <wp:extent cx="6248400" cy="5543550"/>
                <wp:effectExtent l="0" t="0" r="1905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554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44A3" w:rsidRDefault="00EE44A3" w:rsidP="00CB1404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</w:rPr>
                            </w:pPr>
                          </w:p>
                          <w:p w:rsidR="009A60C5" w:rsidRPr="009A60C5" w:rsidRDefault="009A60C5" w:rsidP="009A60C5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9A60C5">
                              <w:rPr>
                                <w:b/>
                                <w:bCs/>
                              </w:rPr>
                              <w:t xml:space="preserve">C.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Közvetlen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laboratóriumi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(10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közvetlen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vizsgálat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fogalma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szerepe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Vizsgálandó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anyag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típusától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függően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felosztás</w:t>
                            </w:r>
                            <w:proofErr w:type="spellEnd"/>
                            <w:r w:rsidRPr="009A60C5">
                              <w:t>: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Koprológiai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vizsgálat</w:t>
                            </w:r>
                            <w:proofErr w:type="spellEnd"/>
                            <w:r w:rsidRPr="009A60C5">
                              <w:t> (</w:t>
                            </w:r>
                            <w:proofErr w:type="spellStart"/>
                            <w:r w:rsidRPr="009A60C5">
                              <w:t>széklet</w:t>
                            </w:r>
                            <w:proofErr w:type="spellEnd"/>
                            <w:r w:rsidRPr="009A60C5">
                              <w:t>):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Székletvizsgálat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paraziták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baktériumok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vérzés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vagy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más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elváltozások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kimutatására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mikroszkópos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vizsgálat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színkép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tenyésztés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Urológiai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vizsgálatok</w:t>
                            </w:r>
                            <w:proofErr w:type="spellEnd"/>
                            <w:r w:rsidRPr="009A60C5">
                              <w:t> (</w:t>
                            </w:r>
                            <w:proofErr w:type="spellStart"/>
                            <w:r w:rsidRPr="009A60C5">
                              <w:t>vizelet</w:t>
                            </w:r>
                            <w:proofErr w:type="spellEnd"/>
                            <w:r w:rsidRPr="009A60C5">
                              <w:t>):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Vizeletvizsgálat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húgyúti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betegségek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kövek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fertőzések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kimutatására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mikroszkópia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üledék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vizsgálat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tenyésztés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Hematológiai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vizsgálatok</w:t>
                            </w:r>
                            <w:proofErr w:type="spellEnd"/>
                            <w:r w:rsidRPr="009A60C5">
                              <w:t> (</w:t>
                            </w:r>
                            <w:proofErr w:type="spellStart"/>
                            <w:r w:rsidRPr="009A60C5">
                              <w:t>vér</w:t>
                            </w:r>
                            <w:proofErr w:type="spellEnd"/>
                            <w:r w:rsidRPr="009A60C5">
                              <w:t>):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Vérkép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véralvadás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gyulladásos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jelek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mikroszkópia</w:t>
                            </w:r>
                            <w:proofErr w:type="spellEnd"/>
                            <w:r w:rsidRPr="009A60C5">
                              <w:t xml:space="preserve">, automata </w:t>
                            </w:r>
                            <w:proofErr w:type="spellStart"/>
                            <w:r w:rsidRPr="009A60C5">
                              <w:t>vérképző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gépek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1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Bőrgyógyászati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vizsgálatok</w:t>
                            </w:r>
                            <w:proofErr w:type="spellEnd"/>
                            <w:r w:rsidRPr="009A60C5">
                              <w:t> (</w:t>
                            </w:r>
                            <w:proofErr w:type="spellStart"/>
                            <w:r w:rsidRPr="009A60C5">
                              <w:t>bőrcsík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kaparék</w:t>
                            </w:r>
                            <w:proofErr w:type="spellEnd"/>
                            <w:r w:rsidRPr="009A60C5">
                              <w:t>):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Gombás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parazitás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vagy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bakteriális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fertőzések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kimutatása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2"/>
                                <w:numId w:val="39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mikroszkópia</w:t>
                            </w:r>
                            <w:proofErr w:type="spellEnd"/>
                            <w:r w:rsidRPr="009A60C5">
                              <w:t>, Gram-</w:t>
                            </w:r>
                            <w:proofErr w:type="spellStart"/>
                            <w:r w:rsidRPr="009A60C5">
                              <w:t>festés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kaparék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vizsgálat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spacing w:after="0"/>
                              <w:ind w:left="360"/>
                              <w:jc w:val="both"/>
                            </w:pPr>
                            <w:r w:rsidRPr="009A60C5">
                              <w:rPr>
                                <w:b/>
                                <w:bCs/>
                              </w:rPr>
                              <w:t xml:space="preserve">D.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Módszerek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típus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szerinti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felosztása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(15</w:t>
                            </w:r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vizsgálati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anyag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típusától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függő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közvetlen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alkalmazása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Gyakorlati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példák</w:t>
                            </w:r>
                            <w:proofErr w:type="spellEnd"/>
                            <w:r w:rsidRPr="009A60C5">
                              <w:t xml:space="preserve">: </w:t>
                            </w:r>
                            <w:proofErr w:type="spellStart"/>
                            <w:r w:rsidRPr="009A60C5">
                              <w:t>mikor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melyik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alkalmazzuk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0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diagnosztikai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lépések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sorrendje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kiválasztás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szempontjai</w:t>
                            </w:r>
                            <w:proofErr w:type="spellEnd"/>
                          </w:p>
                          <w:p w:rsidR="009A60C5" w:rsidRDefault="009A60C5" w:rsidP="009A60C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</w:p>
                          <w:p w:rsidR="009A60C5" w:rsidRPr="009A60C5" w:rsidRDefault="009A60C5" w:rsidP="009A60C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Összefoglalás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ismétlés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(5</w:t>
                            </w:r>
                            <w:r w:rsidRPr="009A60C5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9A60C5">
                              <w:rPr>
                                <w:b/>
                                <w:bCs/>
                              </w:rPr>
                              <w:t>perc</w:t>
                            </w:r>
                            <w:proofErr w:type="spellEnd"/>
                            <w:r w:rsidRPr="009A60C5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diagnosztika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fogalmának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összegzése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proofErr w:type="spellStart"/>
                            <w:r w:rsidRPr="009A60C5">
                              <w:t>Az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anamnézis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fontossága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felépítése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közvetlen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laboratóriumi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típusai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numPr>
                                <w:ilvl w:val="0"/>
                                <w:numId w:val="41"/>
                              </w:numPr>
                              <w:spacing w:after="0"/>
                              <w:jc w:val="both"/>
                            </w:pPr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vizsgálati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anyagok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típusától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függő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módszerek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kiválasztási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szempontok</w:t>
                            </w:r>
                            <w:proofErr w:type="spellEnd"/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  <w:p w:rsidR="007B72BA" w:rsidRPr="007B72BA" w:rsidRDefault="007B72BA" w:rsidP="007B72BA">
                            <w:pPr>
                              <w:spacing w:after="0"/>
                              <w:ind w:left="360"/>
                              <w:jc w:val="both"/>
                              <w:rPr>
                                <w:vanish/>
                              </w:rPr>
                            </w:pPr>
                            <w:r w:rsidRPr="007B72BA">
                              <w:rPr>
                                <w:vanish/>
                              </w:rPr>
                              <w:t>Bottom of Form</w:t>
                            </w:r>
                          </w:p>
                          <w:p w:rsidR="00815DC1" w:rsidRDefault="00815DC1" w:rsidP="00AA5F01">
                            <w:pPr>
                              <w:spacing w:after="0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-7.5pt;margin-top:18.55pt;width:492pt;height:43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EE44A3" w:rsidRDefault="00EE44A3" w:rsidP="00CB1404">
                      <w:pPr>
                        <w:spacing w:after="0"/>
                        <w:rPr>
                          <w:b/>
                          <w:bCs/>
                          <w:iCs/>
                        </w:rPr>
                      </w:pPr>
                    </w:p>
                    <w:p w:rsidR="009A60C5" w:rsidRPr="009A60C5" w:rsidRDefault="009A60C5" w:rsidP="009A60C5">
                      <w:pPr>
                        <w:spacing w:after="0"/>
                        <w:ind w:left="360"/>
                        <w:jc w:val="both"/>
                      </w:pPr>
                      <w:r w:rsidRPr="009A60C5">
                        <w:rPr>
                          <w:b/>
                          <w:bCs/>
                        </w:rPr>
                        <w:t xml:space="preserve">C.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Közvetlen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laboratóriumi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(10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közvetlen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vizsgálat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fogalma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szerepe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Vizsgálandó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anyag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típusától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függően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felosztás</w:t>
                      </w:r>
                      <w:proofErr w:type="spellEnd"/>
                      <w:r w:rsidRPr="009A60C5">
                        <w:t>:</w:t>
                      </w:r>
                    </w:p>
                    <w:p w:rsidR="009A60C5" w:rsidRPr="009A60C5" w:rsidRDefault="009A60C5" w:rsidP="009A60C5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rPr>
                          <w:b/>
                          <w:bCs/>
                        </w:rPr>
                        <w:t>Koprológiai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vizsgálat</w:t>
                      </w:r>
                      <w:proofErr w:type="spellEnd"/>
                      <w:r w:rsidRPr="009A60C5">
                        <w:t> (</w:t>
                      </w:r>
                      <w:proofErr w:type="spellStart"/>
                      <w:r w:rsidRPr="009A60C5">
                        <w:t>széklet</w:t>
                      </w:r>
                      <w:proofErr w:type="spellEnd"/>
                      <w:r w:rsidRPr="009A60C5">
                        <w:t>):</w:t>
                      </w:r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Székletvizsgálat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paraziták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baktériumok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vérzés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vagy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más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elváltozások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kimutatására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mikroszkópos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vizsgálat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színkép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tenyésztés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rPr>
                          <w:b/>
                          <w:bCs/>
                        </w:rPr>
                        <w:t>Urológiai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vizsgálatok</w:t>
                      </w:r>
                      <w:proofErr w:type="spellEnd"/>
                      <w:r w:rsidRPr="009A60C5">
                        <w:t> (</w:t>
                      </w:r>
                      <w:proofErr w:type="spellStart"/>
                      <w:r w:rsidRPr="009A60C5">
                        <w:t>vizelet</w:t>
                      </w:r>
                      <w:proofErr w:type="spellEnd"/>
                      <w:r w:rsidRPr="009A60C5">
                        <w:t>):</w:t>
                      </w:r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Vizeletvizsgálat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húgyúti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betegségek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kövek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fertőzések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kimutatására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mikroszkópia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üledék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vizsgálat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tenyésztés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rPr>
                          <w:b/>
                          <w:bCs/>
                        </w:rPr>
                        <w:t>Hematológiai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vizsgálatok</w:t>
                      </w:r>
                      <w:proofErr w:type="spellEnd"/>
                      <w:r w:rsidRPr="009A60C5">
                        <w:t> (</w:t>
                      </w:r>
                      <w:proofErr w:type="spellStart"/>
                      <w:r w:rsidRPr="009A60C5">
                        <w:t>vér</w:t>
                      </w:r>
                      <w:proofErr w:type="spellEnd"/>
                      <w:r w:rsidRPr="009A60C5">
                        <w:t>):</w:t>
                      </w:r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Vérkép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véralvadás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gyulladásos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jelek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mikroszkópia</w:t>
                      </w:r>
                      <w:proofErr w:type="spellEnd"/>
                      <w:r w:rsidRPr="009A60C5">
                        <w:t xml:space="preserve">, automata </w:t>
                      </w:r>
                      <w:proofErr w:type="spellStart"/>
                      <w:r w:rsidRPr="009A60C5">
                        <w:t>vérképző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gépek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1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rPr>
                          <w:b/>
                          <w:bCs/>
                        </w:rPr>
                        <w:t>Bőrgyógyászati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vizsgálatok</w:t>
                      </w:r>
                      <w:proofErr w:type="spellEnd"/>
                      <w:r w:rsidRPr="009A60C5">
                        <w:t> (</w:t>
                      </w:r>
                      <w:proofErr w:type="spellStart"/>
                      <w:r w:rsidRPr="009A60C5">
                        <w:t>bőrcsík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kaparék</w:t>
                      </w:r>
                      <w:proofErr w:type="spellEnd"/>
                      <w:r w:rsidRPr="009A60C5">
                        <w:t>):</w:t>
                      </w:r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Gombás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parazitás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vagy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bakteriális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fertőzések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kimutatása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2"/>
                          <w:numId w:val="39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mikroszkópia</w:t>
                      </w:r>
                      <w:proofErr w:type="spellEnd"/>
                      <w:r w:rsidRPr="009A60C5">
                        <w:t>, Gram-</w:t>
                      </w:r>
                      <w:proofErr w:type="spellStart"/>
                      <w:r w:rsidRPr="009A60C5">
                        <w:t>festés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kaparék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vizsgálat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spacing w:after="0"/>
                        <w:ind w:left="360"/>
                        <w:jc w:val="both"/>
                      </w:pPr>
                      <w:r w:rsidRPr="009A60C5">
                        <w:rPr>
                          <w:b/>
                          <w:bCs/>
                        </w:rPr>
                        <w:t xml:space="preserve">D.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Módszerek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típus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szerinti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felosztása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(15</w:t>
                      </w:r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vizsgálati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anyag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típusától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függő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közvetlen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alkalmazása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Gyakorlati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példák</w:t>
                      </w:r>
                      <w:proofErr w:type="spellEnd"/>
                      <w:r w:rsidRPr="009A60C5">
                        <w:t xml:space="preserve">: </w:t>
                      </w:r>
                      <w:proofErr w:type="spellStart"/>
                      <w:r w:rsidRPr="009A60C5">
                        <w:t>mikor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melyik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alkalmazzuk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0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diagnosztikai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lépések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sorrendje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kiválasztás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szempontjai</w:t>
                      </w:r>
                      <w:proofErr w:type="spellEnd"/>
                    </w:p>
                    <w:p w:rsidR="009A60C5" w:rsidRDefault="009A60C5" w:rsidP="009A60C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</w:p>
                    <w:p w:rsidR="009A60C5" w:rsidRPr="009A60C5" w:rsidRDefault="009A60C5" w:rsidP="009A60C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Összefoglalás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ismétlés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(5</w:t>
                      </w:r>
                      <w:r w:rsidRPr="009A60C5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9A60C5">
                        <w:rPr>
                          <w:b/>
                          <w:bCs/>
                        </w:rPr>
                        <w:t>perc</w:t>
                      </w:r>
                      <w:proofErr w:type="spellEnd"/>
                      <w:r w:rsidRPr="009A60C5">
                        <w:rPr>
                          <w:b/>
                          <w:bCs/>
                        </w:rPr>
                        <w:t>)</w:t>
                      </w:r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diagnosztika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fogalmának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összegzése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proofErr w:type="spellStart"/>
                      <w:r w:rsidRPr="009A60C5">
                        <w:t>Az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anamnézis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fontossága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felépítése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közvetlen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laboratóriumi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típusai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numPr>
                          <w:ilvl w:val="0"/>
                          <w:numId w:val="41"/>
                        </w:numPr>
                        <w:spacing w:after="0"/>
                        <w:jc w:val="both"/>
                      </w:pPr>
                      <w:r w:rsidRPr="009A60C5">
                        <w:t xml:space="preserve">A </w:t>
                      </w:r>
                      <w:proofErr w:type="spellStart"/>
                      <w:r w:rsidRPr="009A60C5">
                        <w:t>vizsgálati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anyagok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típusától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függő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módszerek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kiválasztási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szempontok</w:t>
                      </w:r>
                      <w:proofErr w:type="spellEnd"/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</w:pPr>
                    </w:p>
                    <w:p w:rsidR="007B72BA" w:rsidRPr="007B72BA" w:rsidRDefault="007B72BA" w:rsidP="007B72BA">
                      <w:pPr>
                        <w:spacing w:after="0"/>
                        <w:ind w:left="360"/>
                        <w:jc w:val="both"/>
                        <w:rPr>
                          <w:vanish/>
                        </w:rPr>
                      </w:pPr>
                      <w:r w:rsidRPr="007B72BA">
                        <w:rPr>
                          <w:vanish/>
                        </w:rPr>
                        <w:t>Bottom of Form</w:t>
                      </w:r>
                    </w:p>
                    <w:p w:rsidR="00815DC1" w:rsidRDefault="00815DC1" w:rsidP="00AA5F01">
                      <w:pPr>
                        <w:spacing w:after="0"/>
                        <w:ind w:left="36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Default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Pr="00670095" w:rsidRDefault="00670095" w:rsidP="00670095">
      <w:pPr>
        <w:rPr>
          <w:lang w:val="hu-HU"/>
        </w:rPr>
      </w:pPr>
    </w:p>
    <w:p w:rsidR="00670095" w:rsidRDefault="00670095" w:rsidP="00670095">
      <w:pPr>
        <w:rPr>
          <w:lang w:val="hu-HU"/>
        </w:rPr>
      </w:pPr>
    </w:p>
    <w:p w:rsidR="00670095" w:rsidRPr="00670095" w:rsidRDefault="00CE5856" w:rsidP="009A60C5">
      <w:pPr>
        <w:jc w:val="center"/>
        <w:rPr>
          <w:lang w:val="hu-H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3348C2" wp14:editId="5D7AFA77">
                <wp:simplePos x="0" y="0"/>
                <wp:positionH relativeFrom="column">
                  <wp:posOffset>-47625</wp:posOffset>
                </wp:positionH>
                <wp:positionV relativeFrom="paragraph">
                  <wp:posOffset>866775</wp:posOffset>
                </wp:positionV>
                <wp:extent cx="6200775" cy="9620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5F45" w:rsidRPr="00985F45" w:rsidRDefault="00985F45" w:rsidP="00985F45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985F45">
                              <w:rPr>
                                <w:b/>
                                <w:bCs/>
                              </w:rPr>
                              <w:t>Megjegyzés</w:t>
                            </w:r>
                            <w:proofErr w:type="spellEnd"/>
                          </w:p>
                          <w:p w:rsidR="009A60C5" w:rsidRPr="009A60C5" w:rsidRDefault="009A60C5" w:rsidP="009A60C5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 w:rsidRPr="009A60C5">
                              <w:t>Az</w:t>
                            </w:r>
                            <w:proofErr w:type="spellEnd"/>
                            <w:proofErr w:type="gram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órán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kiemelten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fontos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>
                              <w:t>tanul</w:t>
                            </w:r>
                            <w:proofErr w:type="spellEnd"/>
                            <w:r>
                              <w:rPr>
                                <w:lang w:val="hu-HU"/>
                              </w:rPr>
                              <w:t xml:space="preserve">ók </w:t>
                            </w:r>
                            <w:bookmarkStart w:id="0" w:name="_GoBack"/>
                            <w:bookmarkEnd w:id="0"/>
                            <w:proofErr w:type="spellStart"/>
                            <w:r w:rsidRPr="009A60C5">
                              <w:t>aktív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részvétele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kérdések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rövid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beszélgetések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valamint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példák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bemutatása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gyakorlatban</w:t>
                            </w:r>
                            <w:proofErr w:type="spellEnd"/>
                            <w:r w:rsidRPr="009A60C5">
                              <w:t xml:space="preserve">. </w:t>
                            </w:r>
                            <w:proofErr w:type="gramStart"/>
                            <w:r w:rsidRPr="009A60C5">
                              <w:t xml:space="preserve">A </w:t>
                            </w:r>
                            <w:proofErr w:type="spellStart"/>
                            <w:r w:rsidRPr="009A60C5">
                              <w:t>vizuális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eszközök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példák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segítik</w:t>
                            </w:r>
                            <w:proofErr w:type="spell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fogalmak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jobb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megértését</w:t>
                            </w:r>
                            <w:proofErr w:type="spellEnd"/>
                            <w:r w:rsidRPr="009A60C5">
                              <w:t>.</w:t>
                            </w:r>
                            <w:proofErr w:type="gramEnd"/>
                            <w:r w:rsidRPr="009A60C5">
                              <w:t xml:space="preserve"> A </w:t>
                            </w:r>
                            <w:proofErr w:type="spellStart"/>
                            <w:r w:rsidRPr="009A60C5">
                              <w:t>végén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lehetőséget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biztosítani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kérdésekre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és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rövid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megbeszélésre</w:t>
                            </w:r>
                            <w:proofErr w:type="spellEnd"/>
                            <w:r w:rsidRPr="009A60C5">
                              <w:t xml:space="preserve">, </w:t>
                            </w:r>
                            <w:proofErr w:type="spellStart"/>
                            <w:r w:rsidRPr="009A60C5">
                              <w:t>hogy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proofErr w:type="gramStart"/>
                            <w:r w:rsidRPr="009A60C5">
                              <w:t>az</w:t>
                            </w:r>
                            <w:proofErr w:type="spellEnd"/>
                            <w:proofErr w:type="gram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anyag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mélyebben</w:t>
                            </w:r>
                            <w:proofErr w:type="spellEnd"/>
                            <w:r w:rsidRPr="009A60C5">
                              <w:t xml:space="preserve"> </w:t>
                            </w:r>
                            <w:proofErr w:type="spellStart"/>
                            <w:r w:rsidRPr="009A60C5">
                              <w:t>rögzüljön</w:t>
                            </w:r>
                            <w:proofErr w:type="spellEnd"/>
                            <w:r w:rsidRPr="009A60C5">
                              <w:t>.</w:t>
                            </w:r>
                          </w:p>
                          <w:p w:rsidR="00985F45" w:rsidRDefault="00985F45" w:rsidP="007B72BA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left:0;text-align:left;margin-left:-3.75pt;margin-top:68.25pt;width:488.25pt;height:7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utlQIAALs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" fillcolor="white [3201]" strokeweight=".5pt">
                <v:textbox>
                  <w:txbxContent>
                    <w:p w:rsidR="00985F45" w:rsidRPr="00985F45" w:rsidRDefault="00985F45" w:rsidP="00985F45">
                      <w:pPr>
                        <w:spacing w:after="0"/>
                        <w:jc w:val="both"/>
                        <w:rPr>
                          <w:b/>
                          <w:bCs/>
                        </w:rPr>
                      </w:pPr>
                      <w:proofErr w:type="spellStart"/>
                      <w:r w:rsidRPr="00985F45">
                        <w:rPr>
                          <w:b/>
                          <w:bCs/>
                        </w:rPr>
                        <w:t>Megjegyzés</w:t>
                      </w:r>
                      <w:proofErr w:type="spellEnd"/>
                    </w:p>
                    <w:p w:rsidR="009A60C5" w:rsidRPr="009A60C5" w:rsidRDefault="009A60C5" w:rsidP="009A60C5">
                      <w:pPr>
                        <w:jc w:val="both"/>
                      </w:pPr>
                      <w:proofErr w:type="spellStart"/>
                      <w:proofErr w:type="gramStart"/>
                      <w:r w:rsidRPr="009A60C5">
                        <w:t>Az</w:t>
                      </w:r>
                      <w:proofErr w:type="spellEnd"/>
                      <w:proofErr w:type="gramEnd"/>
                      <w:r w:rsidRPr="009A60C5">
                        <w:t xml:space="preserve"> </w:t>
                      </w:r>
                      <w:proofErr w:type="spellStart"/>
                      <w:r w:rsidRPr="009A60C5">
                        <w:t>órán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kiemelten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fontos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>
                        <w:t>tanul</w:t>
                      </w:r>
                      <w:proofErr w:type="spellEnd"/>
                      <w:r>
                        <w:rPr>
                          <w:lang w:val="hu-HU"/>
                        </w:rPr>
                        <w:t xml:space="preserve">ók </w:t>
                      </w:r>
                      <w:bookmarkStart w:id="1" w:name="_GoBack"/>
                      <w:bookmarkEnd w:id="1"/>
                      <w:proofErr w:type="spellStart"/>
                      <w:r w:rsidRPr="009A60C5">
                        <w:t>aktív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részvétele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kérdések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rövid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beszélgetések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valamint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példák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bemutatása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 w:rsidRPr="009A60C5">
                        <w:t>gyakorlatban</w:t>
                      </w:r>
                      <w:proofErr w:type="spellEnd"/>
                      <w:r w:rsidRPr="009A60C5">
                        <w:t xml:space="preserve">. </w:t>
                      </w:r>
                      <w:proofErr w:type="gramStart"/>
                      <w:r w:rsidRPr="009A60C5">
                        <w:t xml:space="preserve">A </w:t>
                      </w:r>
                      <w:proofErr w:type="spellStart"/>
                      <w:r w:rsidRPr="009A60C5">
                        <w:t>vizuális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eszközök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példák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segítik</w:t>
                      </w:r>
                      <w:proofErr w:type="spellEnd"/>
                      <w:r w:rsidRPr="009A60C5">
                        <w:t xml:space="preserve"> a </w:t>
                      </w:r>
                      <w:proofErr w:type="spellStart"/>
                      <w:r w:rsidRPr="009A60C5">
                        <w:t>fogalmak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jobb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megértését</w:t>
                      </w:r>
                      <w:proofErr w:type="spellEnd"/>
                      <w:r w:rsidRPr="009A60C5">
                        <w:t>.</w:t>
                      </w:r>
                      <w:proofErr w:type="gramEnd"/>
                      <w:r w:rsidRPr="009A60C5">
                        <w:t xml:space="preserve"> A </w:t>
                      </w:r>
                      <w:proofErr w:type="spellStart"/>
                      <w:r w:rsidRPr="009A60C5">
                        <w:t>végén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lehetőséget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biztosítani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kérdésekre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és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rövid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megbeszélésre</w:t>
                      </w:r>
                      <w:proofErr w:type="spellEnd"/>
                      <w:r w:rsidRPr="009A60C5">
                        <w:t xml:space="preserve">, </w:t>
                      </w:r>
                      <w:proofErr w:type="spellStart"/>
                      <w:r w:rsidRPr="009A60C5">
                        <w:t>hogy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proofErr w:type="gramStart"/>
                      <w:r w:rsidRPr="009A60C5">
                        <w:t>az</w:t>
                      </w:r>
                      <w:proofErr w:type="spellEnd"/>
                      <w:proofErr w:type="gramEnd"/>
                      <w:r w:rsidRPr="009A60C5">
                        <w:t xml:space="preserve"> </w:t>
                      </w:r>
                      <w:proofErr w:type="spellStart"/>
                      <w:r w:rsidRPr="009A60C5">
                        <w:t>anyag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mélyebben</w:t>
                      </w:r>
                      <w:proofErr w:type="spellEnd"/>
                      <w:r w:rsidRPr="009A60C5">
                        <w:t xml:space="preserve"> </w:t>
                      </w:r>
                      <w:proofErr w:type="spellStart"/>
                      <w:r w:rsidRPr="009A60C5">
                        <w:t>rögzüljön</w:t>
                      </w:r>
                      <w:proofErr w:type="spellEnd"/>
                      <w:r w:rsidRPr="009A60C5">
                        <w:t>.</w:t>
                      </w:r>
                    </w:p>
                    <w:p w:rsidR="00985F45" w:rsidRDefault="00985F45" w:rsidP="007B72BA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sectPr w:rsidR="00670095" w:rsidRPr="00670095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790"/>
    <w:multiLevelType w:val="multilevel"/>
    <w:tmpl w:val="8822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95445"/>
    <w:multiLevelType w:val="hybridMultilevel"/>
    <w:tmpl w:val="35CE6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228B5"/>
    <w:multiLevelType w:val="multilevel"/>
    <w:tmpl w:val="C7A4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4A0EC4"/>
    <w:multiLevelType w:val="multilevel"/>
    <w:tmpl w:val="63E00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7604A"/>
    <w:multiLevelType w:val="multilevel"/>
    <w:tmpl w:val="A3EE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E405FD"/>
    <w:multiLevelType w:val="hybridMultilevel"/>
    <w:tmpl w:val="C29A3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12239A"/>
    <w:multiLevelType w:val="multilevel"/>
    <w:tmpl w:val="0290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7146EE"/>
    <w:multiLevelType w:val="multilevel"/>
    <w:tmpl w:val="C598C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13720C"/>
    <w:multiLevelType w:val="multilevel"/>
    <w:tmpl w:val="0C069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C374602"/>
    <w:multiLevelType w:val="hybridMultilevel"/>
    <w:tmpl w:val="E072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E91BD4"/>
    <w:multiLevelType w:val="multilevel"/>
    <w:tmpl w:val="85C8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AC5368"/>
    <w:multiLevelType w:val="multilevel"/>
    <w:tmpl w:val="0BB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0C1DCF"/>
    <w:multiLevelType w:val="hybridMultilevel"/>
    <w:tmpl w:val="7BB8E5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5A1645F"/>
    <w:multiLevelType w:val="multilevel"/>
    <w:tmpl w:val="93B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680F86"/>
    <w:multiLevelType w:val="multilevel"/>
    <w:tmpl w:val="94BA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D3064A3"/>
    <w:multiLevelType w:val="hybridMultilevel"/>
    <w:tmpl w:val="8572D706"/>
    <w:lvl w:ilvl="0" w:tplc="A684A62E">
      <w:start w:val="1"/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E8800EA"/>
    <w:multiLevelType w:val="multilevel"/>
    <w:tmpl w:val="6A4C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2031582"/>
    <w:multiLevelType w:val="hybridMultilevel"/>
    <w:tmpl w:val="0712B3B2"/>
    <w:lvl w:ilvl="0" w:tplc="A684A62E">
      <w:start w:val="1"/>
      <w:numFmt w:val="bullet"/>
      <w:lvlText w:val="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2B81B9A"/>
    <w:multiLevelType w:val="multilevel"/>
    <w:tmpl w:val="4D52D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B203C4"/>
    <w:multiLevelType w:val="multilevel"/>
    <w:tmpl w:val="41DCF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837012E"/>
    <w:multiLevelType w:val="multilevel"/>
    <w:tmpl w:val="F5288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9673F"/>
    <w:multiLevelType w:val="multilevel"/>
    <w:tmpl w:val="3A7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212109"/>
    <w:multiLevelType w:val="hybridMultilevel"/>
    <w:tmpl w:val="18469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315B2A85"/>
    <w:multiLevelType w:val="multilevel"/>
    <w:tmpl w:val="B4E2B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AC18CC"/>
    <w:multiLevelType w:val="multilevel"/>
    <w:tmpl w:val="0CF45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B86635"/>
    <w:multiLevelType w:val="multilevel"/>
    <w:tmpl w:val="AA9A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F50B66"/>
    <w:multiLevelType w:val="multilevel"/>
    <w:tmpl w:val="F6D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ED4141"/>
    <w:multiLevelType w:val="hybridMultilevel"/>
    <w:tmpl w:val="244CF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38638E"/>
    <w:multiLevelType w:val="multilevel"/>
    <w:tmpl w:val="F4DE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5D94ABC"/>
    <w:multiLevelType w:val="hybridMultilevel"/>
    <w:tmpl w:val="BD8C4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F32D4F"/>
    <w:multiLevelType w:val="multilevel"/>
    <w:tmpl w:val="FC6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4F6D61"/>
    <w:multiLevelType w:val="multilevel"/>
    <w:tmpl w:val="F680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D021E4"/>
    <w:multiLevelType w:val="multilevel"/>
    <w:tmpl w:val="A8EA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E71F43"/>
    <w:multiLevelType w:val="multilevel"/>
    <w:tmpl w:val="07C8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704634"/>
    <w:multiLevelType w:val="multilevel"/>
    <w:tmpl w:val="F8DA8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DE1BF1"/>
    <w:multiLevelType w:val="multilevel"/>
    <w:tmpl w:val="4B96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BA09D5"/>
    <w:multiLevelType w:val="hybridMultilevel"/>
    <w:tmpl w:val="5F025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6E77D44"/>
    <w:multiLevelType w:val="multilevel"/>
    <w:tmpl w:val="C3D0B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8B47D9"/>
    <w:multiLevelType w:val="hybridMultilevel"/>
    <w:tmpl w:val="3C702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9906795"/>
    <w:multiLevelType w:val="multilevel"/>
    <w:tmpl w:val="3912E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36271E"/>
    <w:multiLevelType w:val="multilevel"/>
    <w:tmpl w:val="CD1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9"/>
  </w:num>
  <w:num w:numId="3">
    <w:abstractNumId w:val="26"/>
  </w:num>
  <w:num w:numId="4">
    <w:abstractNumId w:val="27"/>
  </w:num>
  <w:num w:numId="5">
    <w:abstractNumId w:val="37"/>
  </w:num>
  <w:num w:numId="6">
    <w:abstractNumId w:val="8"/>
  </w:num>
  <w:num w:numId="7">
    <w:abstractNumId w:val="16"/>
  </w:num>
  <w:num w:numId="8">
    <w:abstractNumId w:val="23"/>
  </w:num>
  <w:num w:numId="9">
    <w:abstractNumId w:val="20"/>
  </w:num>
  <w:num w:numId="10">
    <w:abstractNumId w:val="7"/>
  </w:num>
  <w:num w:numId="11">
    <w:abstractNumId w:val="12"/>
  </w:num>
  <w:num w:numId="12">
    <w:abstractNumId w:val="15"/>
  </w:num>
  <w:num w:numId="13">
    <w:abstractNumId w:val="36"/>
  </w:num>
  <w:num w:numId="14">
    <w:abstractNumId w:val="28"/>
  </w:num>
  <w:num w:numId="15">
    <w:abstractNumId w:val="9"/>
  </w:num>
  <w:num w:numId="16">
    <w:abstractNumId w:val="25"/>
  </w:num>
  <w:num w:numId="17">
    <w:abstractNumId w:val="34"/>
  </w:num>
  <w:num w:numId="18">
    <w:abstractNumId w:val="19"/>
  </w:num>
  <w:num w:numId="19">
    <w:abstractNumId w:val="31"/>
  </w:num>
  <w:num w:numId="20">
    <w:abstractNumId w:val="33"/>
  </w:num>
  <w:num w:numId="21">
    <w:abstractNumId w:val="3"/>
  </w:num>
  <w:num w:numId="22">
    <w:abstractNumId w:val="5"/>
  </w:num>
  <w:num w:numId="23">
    <w:abstractNumId w:val="38"/>
  </w:num>
  <w:num w:numId="24">
    <w:abstractNumId w:val="17"/>
  </w:num>
  <w:num w:numId="25">
    <w:abstractNumId w:val="32"/>
  </w:num>
  <w:num w:numId="26">
    <w:abstractNumId w:val="1"/>
  </w:num>
  <w:num w:numId="27">
    <w:abstractNumId w:val="10"/>
  </w:num>
  <w:num w:numId="28">
    <w:abstractNumId w:val="4"/>
  </w:num>
  <w:num w:numId="29">
    <w:abstractNumId w:val="21"/>
  </w:num>
  <w:num w:numId="30">
    <w:abstractNumId w:val="30"/>
  </w:num>
  <w:num w:numId="31">
    <w:abstractNumId w:val="40"/>
  </w:num>
  <w:num w:numId="32">
    <w:abstractNumId w:val="39"/>
  </w:num>
  <w:num w:numId="33">
    <w:abstractNumId w:val="2"/>
  </w:num>
  <w:num w:numId="34">
    <w:abstractNumId w:val="11"/>
  </w:num>
  <w:num w:numId="35">
    <w:abstractNumId w:val="0"/>
  </w:num>
  <w:num w:numId="36">
    <w:abstractNumId w:val="14"/>
  </w:num>
  <w:num w:numId="37">
    <w:abstractNumId w:val="24"/>
  </w:num>
  <w:num w:numId="38">
    <w:abstractNumId w:val="6"/>
  </w:num>
  <w:num w:numId="39">
    <w:abstractNumId w:val="35"/>
  </w:num>
  <w:num w:numId="40">
    <w:abstractNumId w:val="18"/>
  </w:num>
  <w:num w:numId="4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3C"/>
    <w:rsid w:val="000A1B90"/>
    <w:rsid w:val="000E7E74"/>
    <w:rsid w:val="00136201"/>
    <w:rsid w:val="00157FC9"/>
    <w:rsid w:val="001E3C32"/>
    <w:rsid w:val="00313BA1"/>
    <w:rsid w:val="003506A4"/>
    <w:rsid w:val="00350F31"/>
    <w:rsid w:val="00354D7D"/>
    <w:rsid w:val="00385E82"/>
    <w:rsid w:val="003B60DA"/>
    <w:rsid w:val="0042117D"/>
    <w:rsid w:val="004419CE"/>
    <w:rsid w:val="004D763C"/>
    <w:rsid w:val="00520B05"/>
    <w:rsid w:val="0053772A"/>
    <w:rsid w:val="00556B2D"/>
    <w:rsid w:val="00562FDB"/>
    <w:rsid w:val="00575611"/>
    <w:rsid w:val="00580EE2"/>
    <w:rsid w:val="005A1D97"/>
    <w:rsid w:val="005A3305"/>
    <w:rsid w:val="00602B36"/>
    <w:rsid w:val="006437B9"/>
    <w:rsid w:val="006551F0"/>
    <w:rsid w:val="00670095"/>
    <w:rsid w:val="00693724"/>
    <w:rsid w:val="006C4AB1"/>
    <w:rsid w:val="006E11A2"/>
    <w:rsid w:val="006F663A"/>
    <w:rsid w:val="00744ED2"/>
    <w:rsid w:val="00752B36"/>
    <w:rsid w:val="0075660F"/>
    <w:rsid w:val="007B72BA"/>
    <w:rsid w:val="00815DC1"/>
    <w:rsid w:val="00821D09"/>
    <w:rsid w:val="0084672C"/>
    <w:rsid w:val="0086421C"/>
    <w:rsid w:val="00904713"/>
    <w:rsid w:val="00957837"/>
    <w:rsid w:val="009666FD"/>
    <w:rsid w:val="00985F45"/>
    <w:rsid w:val="009A60C5"/>
    <w:rsid w:val="00A11897"/>
    <w:rsid w:val="00A52E84"/>
    <w:rsid w:val="00A56AA4"/>
    <w:rsid w:val="00A847FF"/>
    <w:rsid w:val="00AA5F01"/>
    <w:rsid w:val="00AE26C0"/>
    <w:rsid w:val="00B27421"/>
    <w:rsid w:val="00B3668F"/>
    <w:rsid w:val="00B54006"/>
    <w:rsid w:val="00B673DD"/>
    <w:rsid w:val="00B7212D"/>
    <w:rsid w:val="00B74CDB"/>
    <w:rsid w:val="00BD5E50"/>
    <w:rsid w:val="00C31ABF"/>
    <w:rsid w:val="00C35E4D"/>
    <w:rsid w:val="00C76F61"/>
    <w:rsid w:val="00CB1404"/>
    <w:rsid w:val="00CE5856"/>
    <w:rsid w:val="00D06F80"/>
    <w:rsid w:val="00DD165D"/>
    <w:rsid w:val="00E2295F"/>
    <w:rsid w:val="00E32D22"/>
    <w:rsid w:val="00E51E98"/>
    <w:rsid w:val="00E64D84"/>
    <w:rsid w:val="00E84CBE"/>
    <w:rsid w:val="00E94EA6"/>
    <w:rsid w:val="00ED04AC"/>
    <w:rsid w:val="00EE44A3"/>
    <w:rsid w:val="00F35361"/>
    <w:rsid w:val="00F35F50"/>
    <w:rsid w:val="00F73276"/>
    <w:rsid w:val="00F87258"/>
    <w:rsid w:val="00F964CB"/>
    <w:rsid w:val="00FB4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70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00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1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0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5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9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66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0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4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87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00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Poljoprivredna skola</cp:lastModifiedBy>
  <cp:revision>3</cp:revision>
  <cp:lastPrinted>2026-01-30T11:12:00Z</cp:lastPrinted>
  <dcterms:created xsi:type="dcterms:W3CDTF">2026-04-14T05:42:00Z</dcterms:created>
  <dcterms:modified xsi:type="dcterms:W3CDTF">2026-04-14T05:51:00Z</dcterms:modified>
</cp:coreProperties>
</file>